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106891" w14:textId="77777777" w:rsidR="00516F49" w:rsidRPr="00516F49" w:rsidRDefault="00516F49" w:rsidP="00516F49">
      <w:pPr>
        <w:keepNext/>
        <w:spacing w:after="0" w:line="240" w:lineRule="auto"/>
        <w:jc w:val="center"/>
        <w:outlineLvl w:val="6"/>
        <w:rPr>
          <w:rFonts w:ascii="Times New Roman" w:eastAsia="Times New Roman" w:hAnsi="Times New Roman" w:cs="Times New Roman"/>
          <w:b/>
          <w:bCs/>
          <w:sz w:val="24"/>
          <w:szCs w:val="24"/>
        </w:rPr>
      </w:pPr>
      <w:r w:rsidRPr="00516F49">
        <w:rPr>
          <w:rFonts w:ascii="Times New Roman" w:eastAsia="Times New Roman" w:hAnsi="Times New Roman" w:cs="Times New Roman"/>
          <w:b/>
          <w:bCs/>
          <w:sz w:val="24"/>
          <w:szCs w:val="24"/>
          <w:lang w:val="kk-KZ"/>
        </w:rPr>
        <w:t>ӘЛ</w:t>
      </w:r>
      <w:r w:rsidRPr="00516F49">
        <w:rPr>
          <w:rFonts w:ascii="Times New Roman" w:eastAsia="Times New Roman" w:hAnsi="Times New Roman" w:cs="Times New Roman"/>
          <w:b/>
          <w:bCs/>
          <w:sz w:val="24"/>
          <w:szCs w:val="24"/>
        </w:rPr>
        <w:t>-</w:t>
      </w:r>
      <w:r w:rsidRPr="00516F49">
        <w:rPr>
          <w:rFonts w:ascii="Times New Roman" w:eastAsia="Times New Roman" w:hAnsi="Times New Roman" w:cs="Times New Roman"/>
          <w:b/>
          <w:bCs/>
          <w:sz w:val="24"/>
          <w:szCs w:val="24"/>
          <w:lang w:val="kk-KZ"/>
        </w:rPr>
        <w:t xml:space="preserve">ФАРАБИ АТЫНДАҒЫ ҚАЗАҚ ҰЛТТЫҚ </w:t>
      </w:r>
      <w:r w:rsidRPr="00516F49">
        <w:rPr>
          <w:rFonts w:ascii="Times New Roman" w:eastAsia="Times New Roman" w:hAnsi="Times New Roman" w:cs="Times New Roman"/>
          <w:b/>
          <w:bCs/>
          <w:sz w:val="24"/>
          <w:szCs w:val="24"/>
        </w:rPr>
        <w:t>УНИВЕРСИТЕТ</w:t>
      </w:r>
      <w:r w:rsidRPr="00516F49">
        <w:rPr>
          <w:rFonts w:ascii="Times New Roman" w:eastAsia="Times New Roman" w:hAnsi="Times New Roman" w:cs="Times New Roman"/>
          <w:b/>
          <w:bCs/>
          <w:sz w:val="24"/>
          <w:szCs w:val="24"/>
          <w:lang w:val="kk-KZ"/>
        </w:rPr>
        <w:t>І</w:t>
      </w:r>
    </w:p>
    <w:p w14:paraId="1A88407F"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781EF5FD"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rPr>
        <w:t>ФИЛОСОФИ</w:t>
      </w:r>
      <w:r w:rsidRPr="00516F49">
        <w:rPr>
          <w:rFonts w:ascii="Times New Roman" w:eastAsia="Times New Roman" w:hAnsi="Times New Roman" w:cs="Times New Roman"/>
          <w:b/>
          <w:sz w:val="24"/>
          <w:szCs w:val="24"/>
          <w:lang w:val="kk-KZ"/>
        </w:rPr>
        <w:t xml:space="preserve">Я ЖӘНЕ </w:t>
      </w:r>
      <w:proofErr w:type="gramStart"/>
      <w:r w:rsidRPr="00516F49">
        <w:rPr>
          <w:rFonts w:ascii="Times New Roman" w:eastAsia="Times New Roman" w:hAnsi="Times New Roman" w:cs="Times New Roman"/>
          <w:b/>
          <w:sz w:val="24"/>
          <w:szCs w:val="24"/>
          <w:lang w:val="kk-KZ"/>
        </w:rPr>
        <w:t>САЯСАТТАНУ</w:t>
      </w:r>
      <w:r w:rsidRPr="00516F49">
        <w:rPr>
          <w:rFonts w:ascii="Times New Roman" w:eastAsia="Times New Roman" w:hAnsi="Times New Roman" w:cs="Times New Roman"/>
          <w:b/>
          <w:sz w:val="24"/>
          <w:szCs w:val="24"/>
        </w:rPr>
        <w:t xml:space="preserve">  ФАКУЛЬТЕТ</w:t>
      </w:r>
      <w:r w:rsidRPr="00516F49">
        <w:rPr>
          <w:rFonts w:ascii="Times New Roman" w:eastAsia="Times New Roman" w:hAnsi="Times New Roman" w:cs="Times New Roman"/>
          <w:b/>
          <w:sz w:val="24"/>
          <w:szCs w:val="24"/>
          <w:lang w:val="kk-KZ"/>
        </w:rPr>
        <w:t>І</w:t>
      </w:r>
      <w:proofErr w:type="gramEnd"/>
    </w:p>
    <w:p w14:paraId="56CFF168"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p>
    <w:p w14:paraId="026CFE6C" w14:textId="77777777" w:rsidR="00516F49" w:rsidRPr="00516F49" w:rsidRDefault="00516F49" w:rsidP="00516F49">
      <w:pPr>
        <w:spacing w:after="0" w:line="240" w:lineRule="auto"/>
        <w:jc w:val="center"/>
        <w:rPr>
          <w:rFonts w:ascii="Times New Roman" w:eastAsia="Times New Roman" w:hAnsi="Times New Roman" w:cs="Times New Roman"/>
          <w:b/>
          <w:sz w:val="24"/>
          <w:szCs w:val="24"/>
        </w:rPr>
      </w:pPr>
      <w:r w:rsidRPr="00516F49">
        <w:rPr>
          <w:rFonts w:ascii="Times New Roman" w:eastAsia="Times New Roman" w:hAnsi="Times New Roman" w:cs="Times New Roman"/>
          <w:b/>
          <w:sz w:val="24"/>
          <w:szCs w:val="24"/>
          <w:lang w:val="kk-KZ"/>
        </w:rPr>
        <w:t xml:space="preserve">ӘЛЕУМЕТТАНУ ЖӘНЕ ӘЛЕУМЕТТІК ЖҰМЫС </w:t>
      </w:r>
      <w:r w:rsidRPr="00516F49">
        <w:rPr>
          <w:rFonts w:ascii="Times New Roman" w:eastAsia="Times New Roman" w:hAnsi="Times New Roman" w:cs="Times New Roman"/>
          <w:b/>
          <w:sz w:val="24"/>
          <w:szCs w:val="24"/>
        </w:rPr>
        <w:t>КАФЕДРА</w:t>
      </w:r>
      <w:r w:rsidRPr="00516F49">
        <w:rPr>
          <w:rFonts w:ascii="Times New Roman" w:eastAsia="Times New Roman" w:hAnsi="Times New Roman" w:cs="Times New Roman"/>
          <w:b/>
          <w:sz w:val="24"/>
          <w:szCs w:val="24"/>
          <w:lang w:val="kk-KZ"/>
        </w:rPr>
        <w:t xml:space="preserve">СЫ </w:t>
      </w:r>
    </w:p>
    <w:p w14:paraId="40DFDA65"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66CA2CBB"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lang w:val="kk-KZ"/>
        </w:rPr>
      </w:pPr>
    </w:p>
    <w:p w14:paraId="7522EC2E" w14:textId="77777777" w:rsidR="00516F49" w:rsidRPr="00516F49" w:rsidRDefault="00516F49" w:rsidP="00516F49">
      <w:pPr>
        <w:spacing w:after="0" w:line="240" w:lineRule="auto"/>
        <w:ind w:firstLine="720"/>
        <w:jc w:val="center"/>
        <w:rPr>
          <w:rFonts w:ascii="Times New Roman" w:eastAsia="Times New Roman" w:hAnsi="Times New Roman" w:cs="Times New Roman"/>
          <w:b/>
          <w:sz w:val="24"/>
          <w:szCs w:val="24"/>
        </w:rPr>
      </w:pPr>
    </w:p>
    <w:p w14:paraId="57CB904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ДӘРІС</w:t>
      </w:r>
    </w:p>
    <w:p w14:paraId="376ADF77" w14:textId="77777777" w:rsidR="00516F49" w:rsidRPr="00516F49" w:rsidRDefault="00516F49" w:rsidP="00516F49">
      <w:pPr>
        <w:keepNext/>
        <w:spacing w:after="0" w:line="240" w:lineRule="auto"/>
        <w:jc w:val="center"/>
        <w:outlineLvl w:val="2"/>
        <w:rPr>
          <w:rFonts w:ascii="Times New Roman" w:eastAsia="Times New Roman" w:hAnsi="Times New Roman" w:cs="Times New Roman"/>
          <w:b/>
          <w:sz w:val="24"/>
          <w:szCs w:val="24"/>
          <w:lang w:val="kk-KZ"/>
        </w:rPr>
      </w:pPr>
      <w:r w:rsidRPr="00516F49">
        <w:rPr>
          <w:rFonts w:ascii="Times New Roman" w:eastAsia="Times New Roman" w:hAnsi="Times New Roman" w:cs="Times New Roman"/>
          <w:b/>
          <w:bCs/>
          <w:sz w:val="24"/>
          <w:szCs w:val="24"/>
          <w:lang w:val="kk-KZ"/>
        </w:rPr>
        <w:t>Әлеуметтану</w:t>
      </w:r>
    </w:p>
    <w:p w14:paraId="1A0BB2BF" w14:textId="77777777" w:rsidR="00516F49" w:rsidRPr="00516F49" w:rsidRDefault="00516F49" w:rsidP="00516F49">
      <w:pPr>
        <w:spacing w:after="0" w:line="240" w:lineRule="auto"/>
        <w:jc w:val="center"/>
        <w:rPr>
          <w:rFonts w:ascii="Times New Roman" w:eastAsia="Times New Roman" w:hAnsi="Times New Roman" w:cs="Times New Roman"/>
          <w:sz w:val="24"/>
          <w:szCs w:val="24"/>
          <w:lang w:val="kk-KZ"/>
        </w:rPr>
      </w:pPr>
    </w:p>
    <w:p w14:paraId="09FEA49D" w14:textId="77777777" w:rsidR="00CA3F22" w:rsidRPr="00CA3F22" w:rsidRDefault="00CA3F22" w:rsidP="00CA3F22">
      <w:pPr>
        <w:spacing w:after="0" w:line="240" w:lineRule="auto"/>
        <w:ind w:firstLine="720"/>
        <w:jc w:val="center"/>
        <w:rPr>
          <w:rFonts w:ascii="Times New Roman" w:eastAsia="Times New Roman" w:hAnsi="Times New Roman" w:cs="Times New Roman"/>
          <w:sz w:val="24"/>
          <w:szCs w:val="24"/>
          <w:lang w:val="kk-KZ"/>
        </w:rPr>
      </w:pPr>
      <w:r w:rsidRPr="00CA3F22">
        <w:rPr>
          <w:rFonts w:ascii="Times New Roman" w:eastAsia="Times New Roman" w:hAnsi="Times New Roman" w:cs="Times New Roman"/>
          <w:sz w:val="24"/>
          <w:szCs w:val="24"/>
          <w:lang w:val="kk-KZ"/>
        </w:rPr>
        <w:t>6B04205-Құқықтану 1 курс (көктемгі)</w:t>
      </w:r>
    </w:p>
    <w:p w14:paraId="08FDDBB4" w14:textId="77777777" w:rsidR="00CA3F22" w:rsidRPr="00CA3F22" w:rsidRDefault="00CA3F22" w:rsidP="00CA3F22">
      <w:pPr>
        <w:spacing w:after="0" w:line="240" w:lineRule="auto"/>
        <w:ind w:firstLine="720"/>
        <w:jc w:val="center"/>
        <w:rPr>
          <w:rFonts w:ascii="Times New Roman" w:eastAsia="Times New Roman" w:hAnsi="Times New Roman" w:cs="Times New Roman"/>
          <w:sz w:val="24"/>
          <w:szCs w:val="24"/>
          <w:lang w:val="kk-KZ"/>
        </w:rPr>
      </w:pPr>
      <w:r w:rsidRPr="00CA3F22">
        <w:rPr>
          <w:rFonts w:ascii="Times New Roman" w:eastAsia="Times New Roman" w:hAnsi="Times New Roman" w:cs="Times New Roman"/>
          <w:sz w:val="24"/>
          <w:szCs w:val="24"/>
          <w:lang w:val="kk-KZ"/>
        </w:rPr>
        <w:t>6B12301-Құқық қорғау қызметі 1 курс (көктемгі)</w:t>
      </w:r>
    </w:p>
    <w:p w14:paraId="0DE23281" w14:textId="77777777" w:rsidR="00CA3F22" w:rsidRPr="00CA3F22" w:rsidRDefault="00CA3F22" w:rsidP="00CA3F22">
      <w:pPr>
        <w:spacing w:after="0" w:line="240" w:lineRule="auto"/>
        <w:ind w:firstLine="720"/>
        <w:jc w:val="center"/>
        <w:rPr>
          <w:rFonts w:ascii="Times New Roman" w:eastAsia="Times New Roman" w:hAnsi="Times New Roman" w:cs="Times New Roman"/>
          <w:sz w:val="24"/>
          <w:szCs w:val="24"/>
          <w:lang w:val="kk-KZ"/>
        </w:rPr>
      </w:pPr>
      <w:r w:rsidRPr="00CA3F22">
        <w:rPr>
          <w:rFonts w:ascii="Times New Roman" w:eastAsia="Times New Roman" w:hAnsi="Times New Roman" w:cs="Times New Roman"/>
          <w:sz w:val="24"/>
          <w:szCs w:val="24"/>
          <w:lang w:val="kk-KZ"/>
        </w:rPr>
        <w:t>6B02301-Шетел филологиясы (шығыс тілдері)1 курс (көктемгі)</w:t>
      </w:r>
    </w:p>
    <w:p w14:paraId="39B8357D" w14:textId="77777777" w:rsidR="00CA3F22" w:rsidRPr="00CA3F22" w:rsidRDefault="00CA3F22" w:rsidP="00CA3F22">
      <w:pPr>
        <w:spacing w:after="0" w:line="240" w:lineRule="auto"/>
        <w:ind w:firstLine="720"/>
        <w:jc w:val="center"/>
        <w:rPr>
          <w:rFonts w:ascii="Times New Roman" w:eastAsia="Times New Roman" w:hAnsi="Times New Roman" w:cs="Times New Roman"/>
          <w:sz w:val="24"/>
          <w:szCs w:val="24"/>
          <w:lang w:val="kk-KZ"/>
        </w:rPr>
      </w:pPr>
      <w:r w:rsidRPr="00CA3F22">
        <w:rPr>
          <w:rFonts w:ascii="Times New Roman" w:eastAsia="Times New Roman" w:hAnsi="Times New Roman" w:cs="Times New Roman"/>
          <w:sz w:val="24"/>
          <w:szCs w:val="24"/>
          <w:lang w:val="kk-KZ"/>
        </w:rPr>
        <w:t>6B02302-Aударма ісі (шығыс тілдері)1 курс (көктемгі)</w:t>
      </w:r>
    </w:p>
    <w:p w14:paraId="6AE8BFD8" w14:textId="77777777" w:rsidR="00CA3F22" w:rsidRPr="00CA3F22" w:rsidRDefault="00CA3F22" w:rsidP="00CA3F22">
      <w:pPr>
        <w:spacing w:after="0" w:line="240" w:lineRule="auto"/>
        <w:ind w:firstLine="720"/>
        <w:jc w:val="center"/>
        <w:rPr>
          <w:rFonts w:ascii="Times New Roman" w:eastAsia="Times New Roman" w:hAnsi="Times New Roman" w:cs="Times New Roman"/>
          <w:sz w:val="24"/>
          <w:szCs w:val="24"/>
          <w:lang w:val="kk-KZ"/>
        </w:rPr>
      </w:pPr>
      <w:r w:rsidRPr="00CA3F22">
        <w:rPr>
          <w:rFonts w:ascii="Times New Roman" w:eastAsia="Times New Roman" w:hAnsi="Times New Roman" w:cs="Times New Roman"/>
          <w:sz w:val="24"/>
          <w:szCs w:val="24"/>
          <w:lang w:val="kk-KZ"/>
        </w:rPr>
        <w:t>6B10105-Қоғамдық денсаулық1 курс (көктемгі)</w:t>
      </w:r>
    </w:p>
    <w:p w14:paraId="7E14AD96" w14:textId="77777777" w:rsidR="00CA3F22" w:rsidRPr="00CA3F22" w:rsidRDefault="00CA3F22" w:rsidP="00CA3F22">
      <w:pPr>
        <w:spacing w:after="0" w:line="240" w:lineRule="auto"/>
        <w:ind w:firstLine="720"/>
        <w:jc w:val="center"/>
        <w:rPr>
          <w:rFonts w:ascii="Times New Roman" w:eastAsia="Times New Roman" w:hAnsi="Times New Roman" w:cs="Times New Roman"/>
          <w:sz w:val="24"/>
          <w:szCs w:val="24"/>
          <w:lang w:val="kk-KZ"/>
        </w:rPr>
      </w:pPr>
      <w:r w:rsidRPr="00CA3F22">
        <w:rPr>
          <w:rFonts w:ascii="Times New Roman" w:eastAsia="Times New Roman" w:hAnsi="Times New Roman" w:cs="Times New Roman"/>
          <w:sz w:val="24"/>
          <w:szCs w:val="24"/>
          <w:lang w:val="kk-KZ"/>
        </w:rPr>
        <w:t>6B05307-Ядролық физика1 курс (көктемгі)</w:t>
      </w:r>
    </w:p>
    <w:p w14:paraId="7D43F100" w14:textId="10BC9E2C" w:rsidR="001805FD" w:rsidRPr="001805FD" w:rsidRDefault="00CA3F22" w:rsidP="00CA3F22">
      <w:pPr>
        <w:spacing w:after="0" w:line="240" w:lineRule="auto"/>
        <w:ind w:firstLine="720"/>
        <w:jc w:val="center"/>
        <w:rPr>
          <w:rFonts w:ascii="Times New Roman" w:eastAsia="Times New Roman" w:hAnsi="Times New Roman" w:cs="Times New Roman"/>
          <w:sz w:val="24"/>
          <w:szCs w:val="24"/>
          <w:lang w:val="kk-KZ"/>
        </w:rPr>
      </w:pPr>
      <w:r w:rsidRPr="00CA3F22">
        <w:rPr>
          <w:rFonts w:ascii="Times New Roman" w:eastAsia="Times New Roman" w:hAnsi="Times New Roman" w:cs="Times New Roman"/>
          <w:sz w:val="24"/>
          <w:szCs w:val="24"/>
          <w:lang w:val="kk-KZ"/>
        </w:rPr>
        <w:t>6B10104 – Стоматология1 курс (көктемгі)</w:t>
      </w:r>
    </w:p>
    <w:p w14:paraId="360A97C7" w14:textId="32818449" w:rsidR="00516F49" w:rsidRPr="00516F49" w:rsidRDefault="001805FD" w:rsidP="001805FD">
      <w:pPr>
        <w:spacing w:after="0" w:line="240" w:lineRule="auto"/>
        <w:ind w:firstLine="720"/>
        <w:jc w:val="center"/>
        <w:rPr>
          <w:rFonts w:ascii="Times New Roman" w:eastAsia="Times New Roman" w:hAnsi="Times New Roman" w:cs="Times New Roman"/>
          <w:sz w:val="24"/>
          <w:szCs w:val="24"/>
          <w:lang w:val="kk-KZ"/>
        </w:rPr>
      </w:pPr>
      <w:r w:rsidRPr="001805FD">
        <w:rPr>
          <w:rFonts w:ascii="Times New Roman" w:eastAsia="Times New Roman" w:hAnsi="Times New Roman" w:cs="Times New Roman"/>
          <w:sz w:val="24"/>
          <w:szCs w:val="24"/>
          <w:lang w:val="kk-KZ"/>
        </w:rPr>
        <w:t>Қосымша семестрге тіркеу:</w:t>
      </w:r>
      <w:r w:rsidR="00516F49" w:rsidRPr="00516F49">
        <w:rPr>
          <w:rFonts w:ascii="Times New Roman" w:eastAsia="Times New Roman" w:hAnsi="Times New Roman" w:cs="Times New Roman"/>
          <w:sz w:val="24"/>
          <w:szCs w:val="24"/>
          <w:lang w:val="kk-KZ"/>
        </w:rPr>
        <w:t>мамандықтары бойынша Білім беру бағдарламасы</w:t>
      </w:r>
    </w:p>
    <w:p w14:paraId="4F6D7FB7" w14:textId="77777777" w:rsidR="00516F49" w:rsidRPr="00516F49" w:rsidRDefault="00516F49" w:rsidP="00516F49">
      <w:pPr>
        <w:spacing w:after="0" w:line="240" w:lineRule="auto"/>
        <w:ind w:firstLine="720"/>
        <w:jc w:val="center"/>
        <w:rPr>
          <w:rFonts w:ascii="Times New Roman" w:eastAsia="Times New Roman" w:hAnsi="Times New Roman" w:cs="Times New Roman"/>
          <w:sz w:val="24"/>
          <w:szCs w:val="24"/>
          <w:lang w:val="kk-KZ"/>
        </w:rPr>
      </w:pPr>
    </w:p>
    <w:p w14:paraId="35F6B971"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5534EC0E" w14:textId="77777777" w:rsidR="00516F49" w:rsidRPr="00516F49" w:rsidRDefault="00516F49" w:rsidP="00516F49">
      <w:pPr>
        <w:spacing w:after="0" w:line="240" w:lineRule="auto"/>
        <w:jc w:val="both"/>
        <w:rPr>
          <w:rFonts w:ascii="Times New Roman" w:eastAsia="Times New Roman" w:hAnsi="Times New Roman" w:cs="Times New Roman"/>
          <w:b/>
          <w:sz w:val="24"/>
          <w:szCs w:val="24"/>
          <w:lang w:val="kk-KZ"/>
        </w:rPr>
      </w:pPr>
    </w:p>
    <w:p w14:paraId="6A50C447"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 xml:space="preserve">Дәріскер: </w:t>
      </w:r>
    </w:p>
    <w:p w14:paraId="3786C6EA" w14:textId="77777777"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kk-KZ"/>
        </w:rPr>
        <w:t>аға оқытушы Мамытканов Дархан Кожанович</w:t>
      </w:r>
    </w:p>
    <w:p w14:paraId="4889C0CB" w14:textId="77777777" w:rsidR="00516F49" w:rsidRPr="00516F49" w:rsidRDefault="00516F49" w:rsidP="00516F49">
      <w:pPr>
        <w:spacing w:after="0" w:line="240" w:lineRule="auto"/>
        <w:jc w:val="both"/>
        <w:rPr>
          <w:rFonts w:ascii="Times New Roman" w:eastAsia="Times New Roman" w:hAnsi="Times New Roman" w:cs="Times New Roman"/>
          <w:b/>
          <w:color w:val="000000"/>
          <w:sz w:val="24"/>
          <w:szCs w:val="24"/>
          <w:lang w:val="kk-KZ"/>
        </w:rPr>
      </w:pPr>
      <w:r w:rsidRPr="00516F49">
        <w:rPr>
          <w:rFonts w:ascii="Times New Roman" w:eastAsia="Times New Roman" w:hAnsi="Times New Roman" w:cs="Times New Roman"/>
          <w:b/>
          <w:color w:val="000000"/>
          <w:sz w:val="24"/>
          <w:szCs w:val="24"/>
          <w:lang w:val="kk-KZ"/>
        </w:rPr>
        <w:t>Оқытушы (практикалық, семинар, зертханалық сабақтар):</w:t>
      </w:r>
    </w:p>
    <w:p w14:paraId="67B61804" w14:textId="77777777" w:rsidR="00516F49" w:rsidRPr="00516F49" w:rsidRDefault="00516F49" w:rsidP="00516F49">
      <w:pPr>
        <w:spacing w:after="0" w:line="240" w:lineRule="auto"/>
        <w:jc w:val="both"/>
        <w:rPr>
          <w:rFonts w:ascii="Times New Roman" w:eastAsia="Times New Roman" w:hAnsi="Times New Roman" w:cs="Times New Roman"/>
          <w:b/>
          <w:i/>
          <w:color w:val="000000"/>
          <w:sz w:val="24"/>
          <w:szCs w:val="24"/>
          <w:lang w:val="kk-KZ"/>
        </w:rPr>
      </w:pPr>
      <w:r w:rsidRPr="00516F49">
        <w:rPr>
          <w:rFonts w:ascii="Times New Roman" w:eastAsia="Times New Roman" w:hAnsi="Times New Roman" w:cs="Times New Roman"/>
          <w:color w:val="000000"/>
          <w:sz w:val="24"/>
          <w:szCs w:val="24"/>
          <w:lang w:val="kk-KZ"/>
        </w:rPr>
        <w:t>тел:жұмыс орны: 2925717; ішкі: 2127</w:t>
      </w:r>
    </w:p>
    <w:p w14:paraId="4FC43D59" w14:textId="77777777" w:rsidR="00516F49" w:rsidRPr="00516F49" w:rsidRDefault="00516F49" w:rsidP="00516F49">
      <w:pPr>
        <w:spacing w:after="0" w:line="240" w:lineRule="auto"/>
        <w:jc w:val="both"/>
        <w:rPr>
          <w:rFonts w:ascii="Times New Roman" w:eastAsia="Times New Roman" w:hAnsi="Times New Roman" w:cs="Times New Roman"/>
          <w:color w:val="000000"/>
          <w:sz w:val="24"/>
          <w:szCs w:val="24"/>
          <w:lang w:val="kk-KZ"/>
        </w:rPr>
      </w:pPr>
      <w:r w:rsidRPr="00516F49">
        <w:rPr>
          <w:rFonts w:ascii="Times New Roman" w:eastAsia="Times New Roman" w:hAnsi="Times New Roman" w:cs="Times New Roman"/>
          <w:color w:val="000000"/>
          <w:sz w:val="24"/>
          <w:szCs w:val="24"/>
          <w:lang w:val="de-DE"/>
        </w:rPr>
        <w:t>e</w:t>
      </w:r>
      <w:r w:rsidRPr="00516F49">
        <w:rPr>
          <w:rFonts w:ascii="Times New Roman" w:eastAsia="Times New Roman" w:hAnsi="Times New Roman" w:cs="Times New Roman"/>
          <w:color w:val="000000"/>
          <w:sz w:val="24"/>
          <w:szCs w:val="24"/>
          <w:lang w:val="kk-KZ"/>
        </w:rPr>
        <w:t>-</w:t>
      </w:r>
      <w:r w:rsidRPr="00516F49">
        <w:rPr>
          <w:rFonts w:ascii="Times New Roman" w:eastAsia="Times New Roman" w:hAnsi="Times New Roman" w:cs="Times New Roman"/>
          <w:color w:val="000000"/>
          <w:sz w:val="24"/>
          <w:szCs w:val="24"/>
          <w:lang w:val="de-DE"/>
        </w:rPr>
        <w:t>mail</w:t>
      </w:r>
      <w:r w:rsidRPr="00516F49">
        <w:rPr>
          <w:rFonts w:ascii="Times New Roman" w:eastAsia="Times New Roman" w:hAnsi="Times New Roman" w:cs="Times New Roman"/>
          <w:color w:val="000000"/>
          <w:sz w:val="24"/>
          <w:szCs w:val="24"/>
          <w:lang w:val="kk-KZ"/>
        </w:rPr>
        <w:t xml:space="preserve">: </w:t>
      </w:r>
    </w:p>
    <w:p w14:paraId="36726EC0" w14:textId="77777777" w:rsidR="00516F49" w:rsidRPr="00516F49" w:rsidRDefault="00516F49" w:rsidP="00516F49">
      <w:pPr>
        <w:spacing w:after="0" w:line="240" w:lineRule="auto"/>
        <w:rPr>
          <w:rFonts w:ascii="Times New Roman" w:eastAsia="Times New Roman" w:hAnsi="Times New Roman" w:cs="Times New Roman"/>
          <w:sz w:val="24"/>
          <w:szCs w:val="24"/>
          <w:lang w:val="kk-KZ"/>
        </w:rPr>
      </w:pPr>
      <w:r w:rsidRPr="00516F49">
        <w:rPr>
          <w:rFonts w:ascii="Times New Roman" w:eastAsia="Times New Roman" w:hAnsi="Times New Roman" w:cs="Times New Roman"/>
          <w:color w:val="000000"/>
          <w:sz w:val="24"/>
          <w:szCs w:val="24"/>
          <w:lang w:val="kk-KZ"/>
        </w:rPr>
        <w:t>каб.: ФжСФ, 409 каб.</w:t>
      </w:r>
    </w:p>
    <w:p w14:paraId="5F0F9969" w14:textId="2F0CB775" w:rsidR="00516F49" w:rsidRDefault="00516F49" w:rsidP="00516F49">
      <w:pPr>
        <w:spacing w:after="0" w:line="240" w:lineRule="auto"/>
        <w:jc w:val="center"/>
        <w:rPr>
          <w:rFonts w:ascii="Times New Roman" w:eastAsia="Times New Roman" w:hAnsi="Times New Roman" w:cs="Times New Roman"/>
          <w:sz w:val="24"/>
          <w:szCs w:val="24"/>
          <w:lang w:val="kk-KZ"/>
        </w:rPr>
      </w:pPr>
    </w:p>
    <w:p w14:paraId="15E6C332" w14:textId="50DB17C6" w:rsidR="00CA3F22" w:rsidRDefault="00CA3F22" w:rsidP="00516F49">
      <w:pPr>
        <w:spacing w:after="0" w:line="240" w:lineRule="auto"/>
        <w:jc w:val="center"/>
        <w:rPr>
          <w:rFonts w:ascii="Times New Roman" w:eastAsia="Times New Roman" w:hAnsi="Times New Roman" w:cs="Times New Roman"/>
          <w:sz w:val="24"/>
          <w:szCs w:val="24"/>
          <w:lang w:val="kk-KZ"/>
        </w:rPr>
      </w:pPr>
    </w:p>
    <w:p w14:paraId="002BF321" w14:textId="311AF78E" w:rsidR="00CA3F22" w:rsidRDefault="00CA3F22" w:rsidP="00516F49">
      <w:pPr>
        <w:spacing w:after="0" w:line="240" w:lineRule="auto"/>
        <w:jc w:val="center"/>
        <w:rPr>
          <w:rFonts w:ascii="Times New Roman" w:eastAsia="Times New Roman" w:hAnsi="Times New Roman" w:cs="Times New Roman"/>
          <w:sz w:val="24"/>
          <w:szCs w:val="24"/>
          <w:lang w:val="kk-KZ"/>
        </w:rPr>
      </w:pPr>
    </w:p>
    <w:p w14:paraId="7297CFC3" w14:textId="450A5783" w:rsidR="00CA3F22" w:rsidRDefault="00CA3F22" w:rsidP="00516F49">
      <w:pPr>
        <w:spacing w:after="0" w:line="240" w:lineRule="auto"/>
        <w:jc w:val="center"/>
        <w:rPr>
          <w:rFonts w:ascii="Times New Roman" w:eastAsia="Times New Roman" w:hAnsi="Times New Roman" w:cs="Times New Roman"/>
          <w:sz w:val="24"/>
          <w:szCs w:val="24"/>
          <w:lang w:val="kk-KZ"/>
        </w:rPr>
      </w:pPr>
    </w:p>
    <w:p w14:paraId="38CC172E" w14:textId="08A20A58" w:rsidR="00CA3F22" w:rsidRDefault="00CA3F22" w:rsidP="00516F49">
      <w:pPr>
        <w:spacing w:after="0" w:line="240" w:lineRule="auto"/>
        <w:jc w:val="center"/>
        <w:rPr>
          <w:rFonts w:ascii="Times New Roman" w:eastAsia="Times New Roman" w:hAnsi="Times New Roman" w:cs="Times New Roman"/>
          <w:sz w:val="24"/>
          <w:szCs w:val="24"/>
          <w:lang w:val="kk-KZ"/>
        </w:rPr>
      </w:pPr>
    </w:p>
    <w:p w14:paraId="4B738226" w14:textId="2954BDC7" w:rsidR="00CA3F22" w:rsidRDefault="00CA3F22" w:rsidP="00516F49">
      <w:pPr>
        <w:spacing w:after="0" w:line="240" w:lineRule="auto"/>
        <w:jc w:val="center"/>
        <w:rPr>
          <w:rFonts w:ascii="Times New Roman" w:eastAsia="Times New Roman" w:hAnsi="Times New Roman" w:cs="Times New Roman"/>
          <w:sz w:val="24"/>
          <w:szCs w:val="24"/>
          <w:lang w:val="kk-KZ"/>
        </w:rPr>
      </w:pPr>
    </w:p>
    <w:p w14:paraId="33014A32" w14:textId="53881DE7" w:rsidR="00CA3F22" w:rsidRDefault="00CA3F22" w:rsidP="00516F49">
      <w:pPr>
        <w:spacing w:after="0" w:line="240" w:lineRule="auto"/>
        <w:jc w:val="center"/>
        <w:rPr>
          <w:rFonts w:ascii="Times New Roman" w:eastAsia="Times New Roman" w:hAnsi="Times New Roman" w:cs="Times New Roman"/>
          <w:sz w:val="24"/>
          <w:szCs w:val="24"/>
          <w:lang w:val="kk-KZ"/>
        </w:rPr>
      </w:pPr>
    </w:p>
    <w:p w14:paraId="27F01A89" w14:textId="4136B7A9" w:rsidR="00CA3F22" w:rsidRDefault="00CA3F22" w:rsidP="00516F49">
      <w:pPr>
        <w:spacing w:after="0" w:line="240" w:lineRule="auto"/>
        <w:jc w:val="center"/>
        <w:rPr>
          <w:rFonts w:ascii="Times New Roman" w:eastAsia="Times New Roman" w:hAnsi="Times New Roman" w:cs="Times New Roman"/>
          <w:sz w:val="24"/>
          <w:szCs w:val="24"/>
          <w:lang w:val="kk-KZ"/>
        </w:rPr>
      </w:pPr>
    </w:p>
    <w:p w14:paraId="6B30A994" w14:textId="44E69524" w:rsidR="00CA3F22" w:rsidRDefault="00CA3F22" w:rsidP="00516F49">
      <w:pPr>
        <w:spacing w:after="0" w:line="240" w:lineRule="auto"/>
        <w:jc w:val="center"/>
        <w:rPr>
          <w:rFonts w:ascii="Times New Roman" w:eastAsia="Times New Roman" w:hAnsi="Times New Roman" w:cs="Times New Roman"/>
          <w:sz w:val="24"/>
          <w:szCs w:val="24"/>
          <w:lang w:val="kk-KZ"/>
        </w:rPr>
      </w:pPr>
    </w:p>
    <w:p w14:paraId="5CF46204" w14:textId="2661086C" w:rsidR="00CA3F22" w:rsidRDefault="00CA3F22" w:rsidP="00516F49">
      <w:pPr>
        <w:spacing w:after="0" w:line="240" w:lineRule="auto"/>
        <w:jc w:val="center"/>
        <w:rPr>
          <w:rFonts w:ascii="Times New Roman" w:eastAsia="Times New Roman" w:hAnsi="Times New Roman" w:cs="Times New Roman"/>
          <w:sz w:val="24"/>
          <w:szCs w:val="24"/>
          <w:lang w:val="kk-KZ"/>
        </w:rPr>
      </w:pPr>
    </w:p>
    <w:p w14:paraId="738CF052" w14:textId="00EC78DF" w:rsidR="00CA3F22" w:rsidRDefault="00CA3F22" w:rsidP="00516F49">
      <w:pPr>
        <w:spacing w:after="0" w:line="240" w:lineRule="auto"/>
        <w:jc w:val="center"/>
        <w:rPr>
          <w:rFonts w:ascii="Times New Roman" w:eastAsia="Times New Roman" w:hAnsi="Times New Roman" w:cs="Times New Roman"/>
          <w:sz w:val="24"/>
          <w:szCs w:val="24"/>
          <w:lang w:val="kk-KZ"/>
        </w:rPr>
      </w:pPr>
    </w:p>
    <w:p w14:paraId="0AE5B8E4" w14:textId="29F2A6F2" w:rsidR="00CA3F22" w:rsidRDefault="00CA3F22" w:rsidP="00516F49">
      <w:pPr>
        <w:spacing w:after="0" w:line="240" w:lineRule="auto"/>
        <w:jc w:val="center"/>
        <w:rPr>
          <w:rFonts w:ascii="Times New Roman" w:eastAsia="Times New Roman" w:hAnsi="Times New Roman" w:cs="Times New Roman"/>
          <w:sz w:val="24"/>
          <w:szCs w:val="24"/>
          <w:lang w:val="kk-KZ"/>
        </w:rPr>
      </w:pPr>
    </w:p>
    <w:p w14:paraId="5CFB6605" w14:textId="3385B6AE" w:rsidR="00CA3F22" w:rsidRDefault="00CA3F22" w:rsidP="00516F49">
      <w:pPr>
        <w:spacing w:after="0" w:line="240" w:lineRule="auto"/>
        <w:jc w:val="center"/>
        <w:rPr>
          <w:rFonts w:ascii="Times New Roman" w:eastAsia="Times New Roman" w:hAnsi="Times New Roman" w:cs="Times New Roman"/>
          <w:sz w:val="24"/>
          <w:szCs w:val="24"/>
          <w:lang w:val="kk-KZ"/>
        </w:rPr>
      </w:pPr>
    </w:p>
    <w:p w14:paraId="2BBDFFBD" w14:textId="3308B6EC" w:rsidR="00CA3F22" w:rsidRDefault="00CA3F22" w:rsidP="00516F49">
      <w:pPr>
        <w:spacing w:after="0" w:line="240" w:lineRule="auto"/>
        <w:jc w:val="center"/>
        <w:rPr>
          <w:rFonts w:ascii="Times New Roman" w:eastAsia="Times New Roman" w:hAnsi="Times New Roman" w:cs="Times New Roman"/>
          <w:sz w:val="24"/>
          <w:szCs w:val="24"/>
          <w:lang w:val="kk-KZ"/>
        </w:rPr>
      </w:pPr>
    </w:p>
    <w:p w14:paraId="705E5D97" w14:textId="6F394C3C" w:rsidR="00CA3F22" w:rsidRDefault="00CA3F22" w:rsidP="00516F49">
      <w:pPr>
        <w:spacing w:after="0" w:line="240" w:lineRule="auto"/>
        <w:jc w:val="center"/>
        <w:rPr>
          <w:rFonts w:ascii="Times New Roman" w:eastAsia="Times New Roman" w:hAnsi="Times New Roman" w:cs="Times New Roman"/>
          <w:sz w:val="24"/>
          <w:szCs w:val="24"/>
          <w:lang w:val="kk-KZ"/>
        </w:rPr>
      </w:pPr>
    </w:p>
    <w:p w14:paraId="042E86AC" w14:textId="77777777" w:rsidR="00CA3F22" w:rsidRPr="00516F49" w:rsidRDefault="00CA3F22" w:rsidP="00516F49">
      <w:pPr>
        <w:spacing w:after="0" w:line="240" w:lineRule="auto"/>
        <w:jc w:val="center"/>
        <w:rPr>
          <w:rFonts w:ascii="Times New Roman" w:eastAsia="Times New Roman" w:hAnsi="Times New Roman" w:cs="Times New Roman"/>
          <w:sz w:val="24"/>
          <w:szCs w:val="24"/>
          <w:lang w:val="kk-KZ"/>
        </w:rPr>
      </w:pPr>
      <w:bookmarkStart w:id="0" w:name="_GoBack"/>
      <w:bookmarkEnd w:id="0"/>
    </w:p>
    <w:p w14:paraId="747D2CEE"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013193DC" w14:textId="77777777" w:rsidR="00516F49" w:rsidRPr="00516F49" w:rsidRDefault="00516F49" w:rsidP="00516F49">
      <w:pPr>
        <w:spacing w:after="0" w:line="240" w:lineRule="auto"/>
        <w:ind w:firstLine="720"/>
        <w:jc w:val="both"/>
        <w:rPr>
          <w:rFonts w:ascii="Times New Roman" w:eastAsia="Times New Roman" w:hAnsi="Times New Roman" w:cs="Times New Roman"/>
          <w:sz w:val="24"/>
          <w:szCs w:val="24"/>
          <w:lang w:val="kk-KZ"/>
        </w:rPr>
      </w:pPr>
    </w:p>
    <w:p w14:paraId="2BBE241A" w14:textId="77777777"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p>
    <w:p w14:paraId="387BBC6F" w14:textId="7292BFF1" w:rsidR="00516F49" w:rsidRPr="00516F49" w:rsidRDefault="00516F49" w:rsidP="00516F49">
      <w:pPr>
        <w:spacing w:after="0" w:line="240" w:lineRule="auto"/>
        <w:jc w:val="center"/>
        <w:rPr>
          <w:rFonts w:ascii="Times New Roman" w:eastAsia="Times New Roman" w:hAnsi="Times New Roman" w:cs="Times New Roman"/>
          <w:b/>
          <w:sz w:val="24"/>
          <w:szCs w:val="24"/>
          <w:lang w:val="kk-KZ"/>
        </w:rPr>
      </w:pPr>
      <w:r w:rsidRPr="00516F49">
        <w:rPr>
          <w:rFonts w:ascii="Times New Roman" w:eastAsia="Times New Roman" w:hAnsi="Times New Roman" w:cs="Times New Roman"/>
          <w:b/>
          <w:sz w:val="24"/>
          <w:szCs w:val="24"/>
          <w:lang w:val="kk-KZ"/>
        </w:rPr>
        <w:t>Алматы 20</w:t>
      </w:r>
      <w:r w:rsidR="003F184A">
        <w:rPr>
          <w:rFonts w:ascii="Times New Roman" w:eastAsia="Times New Roman" w:hAnsi="Times New Roman" w:cs="Times New Roman"/>
          <w:b/>
          <w:sz w:val="24"/>
          <w:szCs w:val="24"/>
          <w:lang w:val="kk-KZ"/>
        </w:rPr>
        <w:t>2</w:t>
      </w:r>
      <w:r w:rsidR="001805FD">
        <w:rPr>
          <w:rFonts w:ascii="Times New Roman" w:eastAsia="Times New Roman" w:hAnsi="Times New Roman" w:cs="Times New Roman"/>
          <w:b/>
          <w:sz w:val="24"/>
          <w:szCs w:val="24"/>
          <w:lang w:val="kk-KZ"/>
        </w:rPr>
        <w:t xml:space="preserve">2 </w:t>
      </w:r>
      <w:r w:rsidRPr="00516F49">
        <w:rPr>
          <w:rFonts w:ascii="Times New Roman" w:eastAsia="Times New Roman" w:hAnsi="Times New Roman" w:cs="Times New Roman"/>
          <w:b/>
          <w:sz w:val="24"/>
          <w:szCs w:val="24"/>
          <w:lang w:val="kk-KZ"/>
        </w:rPr>
        <w:t>ж.</w:t>
      </w:r>
      <w:r w:rsidRPr="00516F49">
        <w:rPr>
          <w:rFonts w:ascii="Times New Roman" w:eastAsia="Times New Roman" w:hAnsi="Times New Roman" w:cs="Times New Roman"/>
          <w:b/>
          <w:sz w:val="24"/>
          <w:szCs w:val="24"/>
          <w:lang w:val="kk-KZ"/>
        </w:rPr>
        <w:br w:type="page"/>
      </w:r>
    </w:p>
    <w:p w14:paraId="7DF8B0A2" w14:textId="77777777" w:rsidR="00516F49" w:rsidRPr="00516F49" w:rsidRDefault="00516F49" w:rsidP="00516F49">
      <w:pPr>
        <w:spacing w:after="160" w:line="259" w:lineRule="auto"/>
        <w:jc w:val="center"/>
        <w:rPr>
          <w:rFonts w:ascii="Times New Roman" w:eastAsia="Calibri" w:hAnsi="Times New Roman" w:cs="Times New Roman"/>
          <w:b/>
          <w:sz w:val="24"/>
          <w:szCs w:val="24"/>
          <w:lang w:val="kk-KZ" w:eastAsia="en-US"/>
        </w:rPr>
      </w:pPr>
      <w:r w:rsidRPr="00516F49">
        <w:rPr>
          <w:rFonts w:ascii="Times New Roman" w:eastAsia="Calibri" w:hAnsi="Times New Roman" w:cs="Times New Roman"/>
          <w:b/>
          <w:sz w:val="24"/>
          <w:szCs w:val="24"/>
          <w:lang w:val="kk-KZ" w:eastAsia="en-US"/>
        </w:rPr>
        <w:lastRenderedPageBreak/>
        <w:t>ДӘРІС  САБАҚТАРЫНА ДАЙЫНДАЛУ БОЙЫНША ҚЫСҚАША МАЗМҰНЫ, ӘДІСТЕМЕЛІК НҰСҚАУЛЫҚТАР МЕН ЖОСПАР</w:t>
      </w:r>
    </w:p>
    <w:p w14:paraId="489D2D8A" w14:textId="77777777" w:rsidR="00516F49" w:rsidRPr="00516F49" w:rsidRDefault="00516F49" w:rsidP="00516F49">
      <w:pPr>
        <w:spacing w:after="0" w:line="240" w:lineRule="auto"/>
        <w:rPr>
          <w:rFonts w:ascii="Times New Roman" w:eastAsia="Times New Roman" w:hAnsi="Times New Roman" w:cs="Times New Roman"/>
          <w:b/>
          <w:bCs/>
          <w:sz w:val="24"/>
          <w:szCs w:val="24"/>
          <w:lang w:val="kk-KZ"/>
        </w:rPr>
      </w:pPr>
    </w:p>
    <w:p w14:paraId="50E8D62E" w14:textId="77777777" w:rsidR="00516F49" w:rsidRPr="00516F49" w:rsidRDefault="00516F49" w:rsidP="00516F49">
      <w:pPr>
        <w:spacing w:after="0" w:line="240" w:lineRule="auto"/>
        <w:jc w:val="center"/>
        <w:rPr>
          <w:rFonts w:ascii="Times New Roman" w:eastAsia="Times New Roman" w:hAnsi="Times New Roman" w:cs="Times New Roman"/>
          <w:b/>
          <w:bCs/>
          <w:sz w:val="24"/>
          <w:szCs w:val="24"/>
          <w:lang w:val="kk-KZ"/>
        </w:rPr>
      </w:pPr>
      <w:r w:rsidRPr="00516F49">
        <w:rPr>
          <w:rFonts w:ascii="Times New Roman" w:eastAsia="Times New Roman" w:hAnsi="Times New Roman" w:cs="Times New Roman"/>
          <w:b/>
          <w:bCs/>
          <w:sz w:val="24"/>
          <w:szCs w:val="24"/>
          <w:lang w:val="kk-KZ"/>
        </w:rPr>
        <w:t>ПӘН БОЙЫНША ДӘРІСТЕРДІҢ КОНСПЕКТІСІ</w:t>
      </w:r>
    </w:p>
    <w:p w14:paraId="0F6D94C1" w14:textId="77777777" w:rsidR="006473C2" w:rsidRPr="00A151AD" w:rsidRDefault="006473C2" w:rsidP="00BB4D29">
      <w:pPr>
        <w:spacing w:line="240" w:lineRule="auto"/>
        <w:jc w:val="both"/>
        <w:rPr>
          <w:rFonts w:ascii="Times New Roman" w:hAnsi="Times New Roman" w:cs="Times New Roman"/>
          <w:b/>
          <w:sz w:val="24"/>
          <w:szCs w:val="24"/>
          <w:lang w:val="kk-KZ"/>
        </w:rPr>
      </w:pPr>
    </w:p>
    <w:p w14:paraId="79F0751E"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A151AD">
        <w:rPr>
          <w:rFonts w:ascii="Times New Roman" w:hAnsi="Times New Roman" w:cs="Times New Roman"/>
          <w:b/>
          <w:sz w:val="24"/>
          <w:szCs w:val="24"/>
          <w:lang w:val="kk-KZ"/>
        </w:rPr>
        <w:t xml:space="preserve"> </w:t>
      </w:r>
      <w:r w:rsidR="006473C2" w:rsidRPr="00BB4D29">
        <w:rPr>
          <w:rFonts w:ascii="Times New Roman" w:hAnsi="Times New Roman" w:cs="Times New Roman"/>
          <w:b/>
          <w:sz w:val="24"/>
          <w:szCs w:val="24"/>
          <w:lang w:val="kk-KZ"/>
        </w:rPr>
        <w:t>Социологияның объектісі мен пәні</w:t>
      </w:r>
      <w:r w:rsidRPr="00A151AD">
        <w:rPr>
          <w:rFonts w:ascii="Times New Roman" w:hAnsi="Times New Roman" w:cs="Times New Roman"/>
          <w:b/>
          <w:sz w:val="24"/>
          <w:szCs w:val="24"/>
          <w:lang w:val="kk-KZ"/>
        </w:rPr>
        <w:t xml:space="preserve">. </w:t>
      </w:r>
    </w:p>
    <w:p w14:paraId="18CA0B45" w14:textId="77777777" w:rsidR="007A72F5" w:rsidRPr="00BB4D29" w:rsidRDefault="007A72F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әлеуметтанудың пәнімен, объектісі мен, негізгі ұғымдық ақпараттарымен таныстыру. Олардың арасындағы байланысты түсіндіру. әлеуметтанудың міндеттері мен қызметтеріне, әлеуметтанудың гуманитарлық және әлеуметтік ғылымдар жүйесіндегі орнына аса назар аудару қажет екенін түсіндіру. Оларды әлеуметтанудың даму тарихымен таныстыру, сонымен қатар Қазақстанның әлеуметтік жағдайын талдау.</w:t>
      </w:r>
    </w:p>
    <w:p w14:paraId="1A1F03DA"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b/>
          <w:sz w:val="24"/>
          <w:szCs w:val="24"/>
          <w:lang w:val="kk-KZ"/>
        </w:rPr>
        <w:t>Дәрістің мазмұны:</w:t>
      </w:r>
      <w:r w:rsidRPr="00BB4D29">
        <w:rPr>
          <w:rFonts w:ascii="Times New Roman" w:hAnsi="Times New Roman" w:cs="Times New Roman"/>
          <w:sz w:val="24"/>
          <w:szCs w:val="24"/>
          <w:lang w:val="kk-KZ"/>
        </w:rPr>
        <w:t xml:space="preserve"> </w:t>
      </w:r>
      <w:r w:rsidR="007C1C11" w:rsidRPr="00BB4D29">
        <w:rPr>
          <w:rFonts w:ascii="Times New Roman" w:hAnsi="Times New Roman" w:cs="Times New Roman"/>
          <w:sz w:val="24"/>
          <w:szCs w:val="24"/>
          <w:lang w:val="kk-KZ"/>
        </w:rPr>
        <w:t>“Әлеуметтану” термині екі сөзден құралған: латынның socіetas - қоғам және гректің logos - сөз, түсінік, ілім деген сөздерінен. Демек, этимологиялық тұрғыдан алғанда әлеуметтану “қоғам туралы ғылым” немесе “қоғам туралы ілім” дегенді білдіреді. әлеуметтану - әлеуметтік қауымдастықтар мен олардың өзін-өзі ұйымдастыру нысандарының: әлеуметтік жүйелердің, әлеуметтік құрылымдар мен институттардың қалыптасуы, дамуы және қызмет етуі туралы ғылым. Бұл әлеуметтік субъект әлеуметтік – қауымдас-тықтардың белсенділігінен туындайтын әлеуметтік өзгерістер туралы ғылым; алуан түрлі әлеуметтік қауымдастықтардың арасындағы өзара байланыс және өзара әрекет механизмдері ретіндегі әлеуметтік қарым-қатынастар туралы ғылым; әлеуметтік іс-әрекеттер мен бұқаралық мінез-құлықтың заңдылықтары туралы ғылым</w:t>
      </w:r>
    </w:p>
    <w:p w14:paraId="32E374FF" w14:textId="77777777" w:rsidR="002F6985" w:rsidRPr="00BB4D29" w:rsidRDefault="002F6985" w:rsidP="00BB4D29">
      <w:pPr>
        <w:spacing w:line="240" w:lineRule="auto"/>
        <w:ind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Өзіндік бақылау сұрақтары:</w:t>
      </w:r>
      <w:r w:rsidRPr="00BB4D29">
        <w:rPr>
          <w:rFonts w:ascii="Times New Roman" w:hAnsi="Times New Roman" w:cs="Times New Roman"/>
          <w:sz w:val="24"/>
          <w:szCs w:val="24"/>
          <w:lang w:val="kk-KZ"/>
        </w:rPr>
        <w:t xml:space="preserve"> </w:t>
      </w:r>
    </w:p>
    <w:p w14:paraId="5B0C3A5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 ғылым ретінде. Әлеуметтанудың объектісі және пәні. Әлеуметтанудың түсіндірмелі аппанраты. Әлеуметтанудағы «әлеуметтік» түсінігі.  </w:t>
      </w:r>
    </w:p>
    <w:p w14:paraId="7F2633E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Әлеуметтанулық теориялардың құрылымы. Теоретикалық және қолданбалы социология. Макро және микро социология. </w:t>
      </w:r>
    </w:p>
    <w:p w14:paraId="77A21622"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Әлеуметтанудағы теоретикалық және эмпирикалық мәселесі. </w:t>
      </w:r>
    </w:p>
    <w:p w14:paraId="203801E0"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Әлеуметтанудың функциялары: теориялық-танымдық, ұйымдастырушылық-техникалық, басқарушылық, болжамдық. </w:t>
      </w:r>
    </w:p>
    <w:p w14:paraId="1FACBB07" w14:textId="77777777" w:rsidR="006473C2" w:rsidRPr="00BB4D29" w:rsidRDefault="006473C2" w:rsidP="00BB4D29">
      <w:pPr>
        <w:pStyle w:val="a5"/>
        <w:numPr>
          <w:ilvl w:val="0"/>
          <w:numId w:val="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факт түсінігі. Әлеуметтану және оның басқа ғылымдармен байланысы. </w:t>
      </w:r>
    </w:p>
    <w:p w14:paraId="408FCE6A"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7EE8E4C"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5D5F8FD"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CBDD3A8"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596DB463"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60AE2A6E"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49EB074" w14:textId="77777777"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14:paraId="26E41A99"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7DD2BD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1AE86D51"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61B68075" w14:textId="77777777" w:rsidR="006473C2"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Әлеуметтану ғылымының негізгі тарихи даму этаптары</w:t>
      </w:r>
    </w:p>
    <w:p w14:paraId="316B0603"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lastRenderedPageBreak/>
        <w:t>Мақсаты:</w:t>
      </w:r>
      <w:r w:rsidRPr="00BB4D29">
        <w:rPr>
          <w:rFonts w:ascii="Times New Roman" w:hAnsi="Times New Roman" w:cs="Times New Roman"/>
          <w:sz w:val="24"/>
          <w:szCs w:val="24"/>
          <w:lang w:val="kk-KZ"/>
        </w:rPr>
        <w:t> Студенттерді әлеуметтану тарихының  негізгі бағыттарымен таныстыру. Әлеуметтану ғылымының пайда болуы мен қалыптасуының басты себептерін түсіндіру. Студенттерді әлеуметтанудың қалыптасуының негізгі кезеңдерімен таныстыру, әлемдік әлеуметтанудың институционализациялануын түсіндіру.</w:t>
      </w:r>
    </w:p>
    <w:p w14:paraId="71D25E14"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2E701FED" w14:textId="77777777" w:rsidR="002F6985" w:rsidRPr="00BB4D29" w:rsidRDefault="007C1C11" w:rsidP="00BB4D29">
      <w:pPr>
        <w:pStyle w:val="a5"/>
        <w:spacing w:line="240" w:lineRule="auto"/>
        <w:ind w:left="0" w:firstLine="708"/>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Әлеуметтанудың негізін қалаушы О.Конт әлеуметтану пәнін жалпыға ортақ келісім негізін құрайтын тұтас алынған қоғам деп түсінді. Бұл келісім өз кезегінде адамзат тарихының және адамның өз табиғатының бірлігіне сүйенеді</w:t>
      </w:r>
      <w:r w:rsidR="00635309" w:rsidRPr="00BB4D29">
        <w:rPr>
          <w:rFonts w:ascii="Times New Roman" w:hAnsi="Times New Roman" w:cs="Times New Roman"/>
          <w:sz w:val="24"/>
          <w:szCs w:val="24"/>
          <w:lang w:val="kk-KZ"/>
        </w:rPr>
        <w:t xml:space="preserve"> Ғылымдардың дамуы, бір кезеңнен екінші кезеңге өтуі ретпен болады, бірақ, ол бір уақытта болмайды. Бұл арада басшылыққа алатын бір қағида – ғылымға қарапайымнан күрделіге, төменнен жоғарыға қарай даму тән. Объект қарапайым болған сайын одан алынатын позитивтік (яғни, оң, жағымды – А.И.) білім жеңілірек, тезірек болады. Осыған орай позитивтік әдіс алғаш рет математика, физика, астрономия, химия, биология ғылымдарында қолданған. Ал, әлеуметтану жағымды, оң білімнің ең жоғарғы шыңы, өйткені ол құбылыстарды, процестерді зерттегенде «позитивтік» әдістерге сүйенеді. Позитивтік әдіс теориялық әлеуметтік талдауларда бақылау, салыстыру, эксперимент, т.б. арқылы алынған эмпирикалық (яғни, тәжірибелік) факторларға сүйенеді</w:t>
      </w:r>
    </w:p>
    <w:p w14:paraId="1E8587E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3BBD40F"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ХІХ</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 xml:space="preserve">ғасырдың брінші жартысында социологияның ғылым ретінде тарихи, әлеуметтік-экономикалық жағдайы. </w:t>
      </w:r>
    </w:p>
    <w:p w14:paraId="57C2F1D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О.Конт – әлеуметтанудың негізін салушы. Оның қоғамның даму кезеңдерін қарастыруы. Әлеуметтік статика және динамика концепциясы. </w:t>
      </w:r>
    </w:p>
    <w:p w14:paraId="6CC43C90"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Конттың позитивизм ойларын дамыту Г.Спенсер, Г.Тард, Э.Дюркгейм және т.б. ғалымдардың зерттеуінде. </w:t>
      </w:r>
    </w:p>
    <w:p w14:paraId="3F544564"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М.Вебер социологиясы. </w:t>
      </w:r>
    </w:p>
    <w:p w14:paraId="1EF6E885" w14:textId="77777777" w:rsidR="006473C2"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құрылымдық-функционализм (Т.Парсонс, Р.Мертон).</w:t>
      </w:r>
    </w:p>
    <w:p w14:paraId="0142EBF8" w14:textId="77777777" w:rsidR="002F6985" w:rsidRPr="00BB4D29" w:rsidRDefault="006473C2" w:rsidP="00BB4D29">
      <w:pPr>
        <w:pStyle w:val="a5"/>
        <w:numPr>
          <w:ilvl w:val="0"/>
          <w:numId w:val="2"/>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Қазақстандағы социологиялық ойлардың дамуының кезеңдері мен бағыттары. Абу-Насыр әль-Фарабидің әлеуметтік-саяси ойлары. Төле би, Қазыбек би, Ч.Валиханов, Ы.Алтынсарин, А.Құнанбаевтың әлеуметтік көзқарастары.</w:t>
      </w:r>
    </w:p>
    <w:p w14:paraId="7F633EAA" w14:textId="77777777" w:rsidR="00BB4D29" w:rsidRPr="00BB4D29" w:rsidRDefault="00BB4D29" w:rsidP="00BB4D29">
      <w:pPr>
        <w:pStyle w:val="a5"/>
        <w:spacing w:line="240" w:lineRule="auto"/>
        <w:jc w:val="both"/>
        <w:rPr>
          <w:rFonts w:ascii="Times New Roman" w:hAnsi="Times New Roman" w:cs="Times New Roman"/>
          <w:b/>
          <w:sz w:val="24"/>
          <w:szCs w:val="24"/>
          <w:lang w:val="kk-KZ"/>
        </w:rPr>
      </w:pPr>
    </w:p>
    <w:p w14:paraId="1D67FB18" w14:textId="77777777" w:rsidR="006473C2" w:rsidRPr="00BB4D29" w:rsidRDefault="002F6985"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391885FC"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CD8EC36"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28EAC164"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5109D0D9"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09E0587"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4946C6B6" w14:textId="77777777" w:rsidR="00B6403E" w:rsidRPr="00BB4D29" w:rsidRDefault="00B6403E" w:rsidP="00BB4D29">
      <w:pPr>
        <w:pStyle w:val="a5"/>
        <w:numPr>
          <w:ilvl w:val="1"/>
          <w:numId w:val="3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3B421693"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7168DE44"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F23C0E0" w14:textId="77777777" w:rsidR="00B6403E" w:rsidRPr="00B6403E" w:rsidRDefault="00B6403E" w:rsidP="00BB4D29">
      <w:pPr>
        <w:numPr>
          <w:ilvl w:val="0"/>
          <w:numId w:val="3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79AB3A0C" w14:textId="77777777" w:rsidR="001B5070"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1B5070" w:rsidRPr="00BB4D29">
        <w:rPr>
          <w:rFonts w:ascii="Times New Roman" w:hAnsi="Times New Roman" w:cs="Times New Roman"/>
          <w:b/>
          <w:sz w:val="24"/>
          <w:szCs w:val="24"/>
          <w:lang w:val="kk-KZ"/>
        </w:rPr>
        <w:t xml:space="preserve">Қоғам әлеуметтік жүйе ретінде </w:t>
      </w:r>
    </w:p>
    <w:p w14:paraId="38DED50C"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xml:space="preserve"> студенттерге қоғам ұғымы, оны зерттеудегі жүйелі әдістер туралы түсіндіру. </w:t>
      </w:r>
      <w:r w:rsidRPr="00A151AD">
        <w:rPr>
          <w:rFonts w:ascii="Times New Roman" w:hAnsi="Times New Roman" w:cs="Times New Roman"/>
          <w:sz w:val="24"/>
          <w:szCs w:val="24"/>
          <w:lang w:val="kk-KZ"/>
        </w:rPr>
        <w:t>Қоғам мен әлеуметтік жүйені теориялық зерттеудің көпжақтылығымен таныстыру.</w:t>
      </w:r>
    </w:p>
    <w:p w14:paraId="579FFC68"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lastRenderedPageBreak/>
        <w:t>Дәрістің мазмұны:</w:t>
      </w:r>
    </w:p>
    <w:p w14:paraId="2FA313D3" w14:textId="77777777" w:rsidR="00635309" w:rsidRPr="00BB4D29" w:rsidRDefault="00635309" w:rsidP="00BB4D29">
      <w:pPr>
        <w:pStyle w:val="a6"/>
        <w:spacing w:before="0" w:beforeAutospacing="0" w:after="0" w:afterAutospacing="0"/>
        <w:jc w:val="both"/>
        <w:rPr>
          <w:lang w:val="kk-KZ"/>
        </w:rPr>
      </w:pPr>
      <w:r w:rsidRPr="00BB4D29">
        <w:rPr>
          <w:lang w:val="kk-KZ"/>
        </w:rPr>
        <w:t>«Қоғам» деген ұғым әлеуметтану ғылымының басты категориясы болып табылады.</w:t>
      </w:r>
    </w:p>
    <w:p w14:paraId="1E3C4AAA" w14:textId="77777777" w:rsidR="00635309" w:rsidRPr="00BB4D29" w:rsidRDefault="00635309" w:rsidP="00BB4D29">
      <w:pPr>
        <w:pStyle w:val="a6"/>
        <w:spacing w:before="0" w:beforeAutospacing="0" w:after="0" w:afterAutospacing="0"/>
        <w:jc w:val="both"/>
        <w:rPr>
          <w:lang w:val="kk-KZ"/>
        </w:rPr>
      </w:pPr>
      <w:r w:rsidRPr="00BB4D29">
        <w:rPr>
          <w:lang w:val="kk-KZ"/>
        </w:rPr>
        <w:t>  Ғылыми әдебиеттерде «қоғамның» мәнін түсіндіруге бағытталған анықтамалардың саны 150 – ден астам. Әрине, олардың бәрі бірдей «қоғам» деген ұғымның мәні мен мазмұнын толық аша алмағанымен, бұл анықтамаларда ортақ сипатты белгілері бар.</w:t>
      </w:r>
    </w:p>
    <w:p w14:paraId="0A091A67" w14:textId="77777777" w:rsidR="00635309" w:rsidRPr="00BB4D29" w:rsidRDefault="00635309" w:rsidP="00BB4D29">
      <w:pPr>
        <w:pStyle w:val="a6"/>
        <w:spacing w:before="0" w:beforeAutospacing="0" w:after="0" w:afterAutospacing="0"/>
        <w:jc w:val="both"/>
        <w:rPr>
          <w:lang w:val="kk-KZ"/>
        </w:rPr>
      </w:pPr>
      <w:r w:rsidRPr="00BB4D29">
        <w:rPr>
          <w:lang w:val="kk-KZ"/>
        </w:rPr>
        <w:t>    Мәселен, әлеуметтанудың негізін қалаушы француз ғалымы Огюст Конт қоғамды белгілі бір қызмет атқаратын, ынтымақтастық пен қоғамдық еңбек бөлінісіне негізделген жүйе деп тұжырымдай келе қоғамның негізін отбасы, таптар және мемлекет құрайды деген анықтама берді.</w:t>
      </w:r>
    </w:p>
    <w:p w14:paraId="1A468F34" w14:textId="77777777" w:rsidR="00635309" w:rsidRPr="00BB4D29" w:rsidRDefault="00635309" w:rsidP="00BB4D29">
      <w:pPr>
        <w:pStyle w:val="a6"/>
        <w:spacing w:before="0" w:beforeAutospacing="0" w:after="0" w:afterAutospacing="0"/>
        <w:jc w:val="both"/>
        <w:rPr>
          <w:lang w:val="kk-KZ"/>
        </w:rPr>
      </w:pPr>
      <w:r w:rsidRPr="00BB4D29">
        <w:rPr>
          <w:lang w:val="kk-KZ"/>
        </w:rPr>
        <w:t>    Француз әлеуметтанушысы Эмиль Дюркгейм қоғамды коллективтік </w:t>
      </w:r>
      <w:r w:rsidR="001805FD">
        <w:fldChar w:fldCharType="begin"/>
      </w:r>
      <w:r w:rsidR="001805FD" w:rsidRPr="001805FD">
        <w:rPr>
          <w:lang w:val="kk-KZ"/>
        </w:rPr>
        <w:instrText xml:space="preserve"> HYPERLINK "http://engime.org/kirispe-etistikti-mektepte-oitudi-masati-men-mindetteri-1.html" </w:instrText>
      </w:r>
      <w:r w:rsidR="001805FD">
        <w:fldChar w:fldCharType="separate"/>
      </w:r>
      <w:r w:rsidRPr="00BB4D29">
        <w:rPr>
          <w:rStyle w:val="a7"/>
          <w:color w:val="auto"/>
          <w:lang w:val="kk-KZ"/>
        </w:rPr>
        <w:t>санаға негізделген</w:t>
      </w:r>
      <w:r w:rsidR="001805FD">
        <w:rPr>
          <w:rStyle w:val="a7"/>
          <w:color w:val="auto"/>
          <w:lang w:val="kk-KZ"/>
        </w:rPr>
        <w:fldChar w:fldCharType="end"/>
      </w:r>
      <w:r w:rsidRPr="00BB4D29">
        <w:rPr>
          <w:lang w:val="kk-KZ"/>
        </w:rPr>
        <w:t>, жеке индивидке қарағанда жоғары, бастапқылық сипаты бар рухани нақтылық деп түсіндіреді. Яғни, қоғамның тұтастығының негізі – коллективтік, жалпыға тән сана деген тұжырымды айтады</w:t>
      </w:r>
    </w:p>
    <w:p w14:paraId="1FF070B2" w14:textId="77777777" w:rsidR="00635309" w:rsidRPr="00BB4D29" w:rsidRDefault="00635309" w:rsidP="00BB4D29">
      <w:pPr>
        <w:spacing w:line="240" w:lineRule="auto"/>
        <w:jc w:val="both"/>
        <w:rPr>
          <w:rFonts w:ascii="Times New Roman" w:hAnsi="Times New Roman" w:cs="Times New Roman"/>
          <w:b/>
          <w:sz w:val="24"/>
          <w:szCs w:val="24"/>
          <w:lang w:val="kk-KZ"/>
        </w:rPr>
      </w:pPr>
    </w:p>
    <w:p w14:paraId="662015FB"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7F83CA9"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Әлеуметтанудағы жүйелік талдау түсінігі.</w:t>
      </w:r>
      <w:r w:rsidRPr="00BB4D29">
        <w:rPr>
          <w:rFonts w:ascii="Times New Roman" w:hAnsi="Times New Roman" w:cs="Times New Roman"/>
          <w:b/>
          <w:sz w:val="24"/>
          <w:szCs w:val="24"/>
          <w:lang w:val="kk-KZ"/>
        </w:rPr>
        <w:t xml:space="preserve"> </w:t>
      </w:r>
      <w:r w:rsidRPr="00BB4D29">
        <w:rPr>
          <w:rFonts w:ascii="Times New Roman" w:hAnsi="Times New Roman" w:cs="Times New Roman"/>
          <w:sz w:val="24"/>
          <w:szCs w:val="24"/>
          <w:lang w:val="kk-KZ"/>
        </w:rPr>
        <w:t>Жүйелік қөзқарас және жүйелік талдау.   Әлеуметтанудағы «қоғам» және «жүйе» түсінігі.</w:t>
      </w:r>
    </w:p>
    <w:p w14:paraId="093C109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Әлеуметтік құрылым және әлеуметтік жүйе түсінгі. Әлеуметтік құрылымның негізгі элементтері. </w:t>
      </w:r>
    </w:p>
    <w:p w14:paraId="60561C31"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Қоғамға әлеуметтік жүйе ретінде категориялық талдау: «әлеуметтік қауымдастық», «әлеуметтік ұйым», «әлеуметтік институт», «мәдениет».</w:t>
      </w:r>
    </w:p>
    <w:p w14:paraId="628476BD" w14:textId="77777777" w:rsidR="001B5070" w:rsidRPr="00BB4D29" w:rsidRDefault="001B5070" w:rsidP="00BB4D29">
      <w:pPr>
        <w:pStyle w:val="a5"/>
        <w:numPr>
          <w:ilvl w:val="0"/>
          <w:numId w:val="3"/>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Социеталды және әлеуметтік жүйе түсінігі.</w:t>
      </w:r>
    </w:p>
    <w:p w14:paraId="0ECC22E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4864B803"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5AF423BB"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30B9233"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DF4A37D"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D30E101"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734C11A" w14:textId="77777777" w:rsidR="00B6403E" w:rsidRPr="00BB4D29" w:rsidRDefault="00B6403E" w:rsidP="00BB4D29">
      <w:pPr>
        <w:pStyle w:val="a5"/>
        <w:numPr>
          <w:ilvl w:val="1"/>
          <w:numId w:val="3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DE0BED6"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2060105"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0B61D82A" w14:textId="77777777" w:rsidR="00B6403E" w:rsidRPr="00B6403E" w:rsidRDefault="00B6403E" w:rsidP="00BB4D29">
      <w:pPr>
        <w:numPr>
          <w:ilvl w:val="0"/>
          <w:numId w:val="3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43AE7157" w14:textId="77777777" w:rsidR="00CA3191" w:rsidRPr="00BB4D29" w:rsidRDefault="00CA3191" w:rsidP="00BB4D29">
      <w:pPr>
        <w:pStyle w:val="a3"/>
        <w:ind w:left="720"/>
        <w:jc w:val="both"/>
        <w:rPr>
          <w:b/>
          <w:szCs w:val="24"/>
          <w:lang w:val="kk-KZ"/>
        </w:rPr>
      </w:pPr>
    </w:p>
    <w:p w14:paraId="163EE548" w14:textId="77777777" w:rsidR="00B722C3" w:rsidRPr="00BB4D29" w:rsidRDefault="002F6985" w:rsidP="00BB4D29">
      <w:pPr>
        <w:pStyle w:val="a3"/>
        <w:ind w:left="720"/>
        <w:jc w:val="both"/>
        <w:rPr>
          <w:b/>
          <w:szCs w:val="24"/>
          <w:lang w:val="kk-KZ"/>
        </w:rPr>
      </w:pPr>
      <w:r w:rsidRPr="00BB4D29">
        <w:rPr>
          <w:b/>
          <w:szCs w:val="24"/>
          <w:lang w:val="kk-KZ"/>
        </w:rPr>
        <w:t>Тақырыбы :</w:t>
      </w:r>
      <w:r w:rsidR="00B722C3" w:rsidRPr="00BB4D29">
        <w:rPr>
          <w:b/>
          <w:szCs w:val="24"/>
          <w:lang w:val="kk-KZ"/>
        </w:rPr>
        <w:t>Тұлға әлеуметтануы</w:t>
      </w:r>
    </w:p>
    <w:p w14:paraId="05EECA5C" w14:textId="77777777" w:rsidR="00635309" w:rsidRPr="00BB4D29" w:rsidRDefault="00635309" w:rsidP="00BB4D29">
      <w:pPr>
        <w:pStyle w:val="a3"/>
        <w:jc w:val="both"/>
        <w:rPr>
          <w:b/>
          <w:szCs w:val="24"/>
          <w:lang w:val="kk-KZ"/>
        </w:rPr>
      </w:pPr>
      <w:r w:rsidRPr="00BB4D29">
        <w:rPr>
          <w:b/>
          <w:bCs/>
          <w:szCs w:val="24"/>
          <w:lang w:val="kk-KZ"/>
        </w:rPr>
        <w:t>Мақсаты:</w:t>
      </w:r>
      <w:r w:rsidRPr="00BB4D29">
        <w:rPr>
          <w:szCs w:val="24"/>
          <w:lang w:val="kk-KZ"/>
        </w:rPr>
        <w:t xml:space="preserve"> студентерді тұлғаның әлеуметтанулық сипаттамаларымен таныстыру. </w:t>
      </w:r>
      <w:r w:rsidRPr="00A151AD">
        <w:rPr>
          <w:szCs w:val="24"/>
          <w:lang w:val="kk-KZ"/>
        </w:rPr>
        <w:t>Жаһандану жағдайындағы тұлғаның әлеуметтенуін түсіндіру.</w:t>
      </w:r>
    </w:p>
    <w:p w14:paraId="34D5DEA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0BCC4F9E" w14:textId="77777777" w:rsidR="00635309" w:rsidRPr="00BB4D29" w:rsidRDefault="00635309" w:rsidP="00BB4D29">
      <w:pPr>
        <w:pStyle w:val="a3"/>
        <w:jc w:val="both"/>
        <w:rPr>
          <w:b/>
          <w:szCs w:val="24"/>
          <w:lang w:val="kk-KZ"/>
        </w:rPr>
      </w:pPr>
      <w:r w:rsidRPr="00BB4D29">
        <w:rPr>
          <w:szCs w:val="24"/>
          <w:lang w:val="kk-KZ"/>
        </w:rPr>
        <w:t>Тұлға әлеуметтік қатынастар мен байланыстардың бастапқы агенті болып саналады. «Тұлға» дегеніміз кім? Бұл сұраққа жауап беру үшін «адам», «индивид», «тұлға», деген ұғымдардың арасындағы мазмұндық айырмашылықты біліп алуымыз керек. «Адам» деген – адамзат баласының жер бетіндегі басқа биологиялық организмдерден өзгеше қасиеттерін сипаттайтын жалпылама ұғым.</w:t>
      </w:r>
    </w:p>
    <w:p w14:paraId="38171FCA" w14:textId="77777777" w:rsidR="002F6985" w:rsidRPr="00BB4D29" w:rsidRDefault="00635309" w:rsidP="00BB4D29">
      <w:pPr>
        <w:pStyle w:val="a3"/>
        <w:jc w:val="both"/>
        <w:rPr>
          <w:szCs w:val="24"/>
          <w:lang w:val="kk-KZ"/>
        </w:rPr>
      </w:pPr>
      <w:r w:rsidRPr="00BB4D29">
        <w:rPr>
          <w:szCs w:val="24"/>
          <w:lang w:val="kk-KZ"/>
        </w:rPr>
        <w:lastRenderedPageBreak/>
        <w:t>Адамның аса күрделі табиғаты оның қоғамдағы әр түрлі байланыс – қатынастары қазіргі әлеуметтануда адамға, оның тұлғалық түріне байланысты, алуан түрлі модельдерді жасауға ықпал етті. Осылардың бірі – адамның бейнесіне (образын) әлеуметтік рөлдердің жиынтығы ретінде қарау.</w:t>
      </w:r>
    </w:p>
    <w:p w14:paraId="6A2B557B" w14:textId="77777777" w:rsidR="00635309" w:rsidRPr="00BB4D29" w:rsidRDefault="00635309" w:rsidP="00BB4D29">
      <w:pPr>
        <w:pStyle w:val="a3"/>
        <w:jc w:val="both"/>
        <w:rPr>
          <w:b/>
          <w:szCs w:val="24"/>
          <w:lang w:val="kk-KZ"/>
        </w:rPr>
      </w:pPr>
    </w:p>
    <w:p w14:paraId="1B7B4C5E"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42D6F37" w14:textId="77777777"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әлеуметтік қарым-қатынастың объектісі және субъектісі ретінде. Адам, индивид, тұлға. Тұлға құрылымы. </w:t>
      </w:r>
    </w:p>
    <w:p w14:paraId="3E106C3E" w14:textId="77777777" w:rsidR="00B722C3" w:rsidRPr="00BB4D29" w:rsidRDefault="00B722C3" w:rsidP="00BB4D29">
      <w:pPr>
        <w:pStyle w:val="a3"/>
        <w:numPr>
          <w:ilvl w:val="0"/>
          <w:numId w:val="5"/>
        </w:numPr>
        <w:jc w:val="both"/>
        <w:rPr>
          <w:szCs w:val="24"/>
          <w:lang w:val="kk-KZ"/>
        </w:rPr>
      </w:pPr>
      <w:r w:rsidRPr="00BB4D29">
        <w:rPr>
          <w:szCs w:val="24"/>
          <w:lang w:val="kk-KZ"/>
        </w:rPr>
        <w:t xml:space="preserve">Тұлға әлеуметтенуі түсінігі.  Әлеуметтену процесіндегі макро және микро ортаның арақатынасы. </w:t>
      </w:r>
    </w:p>
    <w:p w14:paraId="17156982" w14:textId="77777777" w:rsidR="002F6985" w:rsidRPr="00BB4D29" w:rsidRDefault="00B722C3" w:rsidP="00BB4D29">
      <w:pPr>
        <w:pStyle w:val="a3"/>
        <w:numPr>
          <w:ilvl w:val="0"/>
          <w:numId w:val="5"/>
        </w:numPr>
        <w:jc w:val="both"/>
        <w:rPr>
          <w:szCs w:val="24"/>
          <w:lang w:val="kk-KZ"/>
        </w:rPr>
      </w:pPr>
      <w:r w:rsidRPr="00BB4D29">
        <w:rPr>
          <w:szCs w:val="24"/>
          <w:lang w:val="kk-KZ"/>
        </w:rPr>
        <w:t xml:space="preserve">Тұлғаны әлеуметтік зерттеу әдісі. Тұлғаның қайта әлеуметтенуі түсінгі. </w:t>
      </w:r>
    </w:p>
    <w:p w14:paraId="2B7D51AE" w14:textId="77777777" w:rsidR="00B722C3" w:rsidRPr="00BB4D29" w:rsidRDefault="00B722C3" w:rsidP="00BB4D29">
      <w:pPr>
        <w:pStyle w:val="a3"/>
        <w:numPr>
          <w:ilvl w:val="0"/>
          <w:numId w:val="5"/>
        </w:numPr>
        <w:jc w:val="both"/>
        <w:rPr>
          <w:szCs w:val="24"/>
          <w:lang w:val="kk-KZ"/>
        </w:rPr>
      </w:pPr>
      <w:r w:rsidRPr="00BB4D29">
        <w:rPr>
          <w:szCs w:val="24"/>
          <w:lang w:val="kk-KZ"/>
        </w:rPr>
        <w:t>Адамдардың девиантты мінез-құлқын анықтау мәселесі.</w:t>
      </w:r>
    </w:p>
    <w:p w14:paraId="01B3558F" w14:textId="77777777" w:rsidR="00B722C3" w:rsidRPr="00BB4D29" w:rsidRDefault="00B722C3" w:rsidP="00BB4D29">
      <w:pPr>
        <w:pStyle w:val="a3"/>
        <w:ind w:left="-142"/>
        <w:jc w:val="both"/>
        <w:rPr>
          <w:szCs w:val="24"/>
          <w:lang w:val="kk-KZ"/>
        </w:rPr>
      </w:pPr>
    </w:p>
    <w:p w14:paraId="57E5FE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2D5408A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0BDC70B2"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22DC0C78"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ED72D16"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Грушин Б.А. Мнения о мире и мир мнений. М.: Праксис, ВЦИОМ, 2011.</w:t>
      </w:r>
    </w:p>
    <w:p w14:paraId="4FE9887F"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4D26525E" w14:textId="77777777" w:rsidR="00B6403E" w:rsidRPr="00BB4D29" w:rsidRDefault="00B6403E" w:rsidP="00BB4D29">
      <w:pPr>
        <w:pStyle w:val="a5"/>
        <w:numPr>
          <w:ilvl w:val="1"/>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232BF02"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Giddens A., Sutton Ph. Sociology. Wiley Academic, 2017.</w:t>
      </w:r>
    </w:p>
    <w:p w14:paraId="7FD687EA"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64291431" w14:textId="77777777" w:rsidR="00B6403E" w:rsidRPr="00BB4D29" w:rsidRDefault="00B6403E" w:rsidP="00BB4D29">
      <w:pPr>
        <w:pStyle w:val="a5"/>
        <w:numPr>
          <w:ilvl w:val="0"/>
          <w:numId w:val="2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16F88321" w14:textId="77777777" w:rsidR="00CA3191" w:rsidRPr="00BB4D29" w:rsidRDefault="00CA3191" w:rsidP="00BB4D29">
      <w:pPr>
        <w:pStyle w:val="a3"/>
        <w:ind w:left="360"/>
        <w:jc w:val="both"/>
        <w:rPr>
          <w:b/>
          <w:szCs w:val="24"/>
          <w:lang w:val="kk-KZ"/>
        </w:rPr>
      </w:pPr>
    </w:p>
    <w:p w14:paraId="56CB4EF8" w14:textId="77777777" w:rsidR="00B722C3" w:rsidRPr="00BB4D29" w:rsidRDefault="002F6985" w:rsidP="00BB4D29">
      <w:pPr>
        <w:pStyle w:val="a3"/>
        <w:ind w:left="360"/>
        <w:jc w:val="both"/>
        <w:rPr>
          <w:b/>
          <w:szCs w:val="24"/>
          <w:lang w:val="kk-KZ"/>
        </w:rPr>
      </w:pPr>
      <w:r w:rsidRPr="00BB4D29">
        <w:rPr>
          <w:b/>
          <w:szCs w:val="24"/>
          <w:lang w:val="kk-KZ"/>
        </w:rPr>
        <w:t xml:space="preserve">Тақырыбы: </w:t>
      </w:r>
      <w:r w:rsidR="00B722C3" w:rsidRPr="00BB4D29">
        <w:rPr>
          <w:b/>
          <w:szCs w:val="24"/>
          <w:lang w:val="kk-KZ"/>
        </w:rPr>
        <w:t xml:space="preserve">Отбасы әлеуметтануы. </w:t>
      </w:r>
    </w:p>
    <w:p w14:paraId="50A172F5" w14:textId="77777777" w:rsidR="00CA3191" w:rsidRPr="00BB4D29" w:rsidRDefault="00CA3191" w:rsidP="00BB4D29">
      <w:pPr>
        <w:pStyle w:val="a3"/>
        <w:ind w:left="360"/>
        <w:jc w:val="both"/>
        <w:rPr>
          <w:b/>
          <w:szCs w:val="24"/>
          <w:lang w:val="kk-KZ"/>
        </w:rPr>
      </w:pPr>
      <w:r w:rsidRPr="00BB4D29">
        <w:rPr>
          <w:b/>
          <w:bCs/>
          <w:szCs w:val="24"/>
          <w:lang w:val="kk-KZ"/>
        </w:rPr>
        <w:t>Мақсаты:</w:t>
      </w:r>
      <w:r w:rsidRPr="00BB4D29">
        <w:rPr>
          <w:szCs w:val="24"/>
          <w:lang w:val="kk-KZ"/>
        </w:rPr>
        <w:t> студенттерді отбасы әлеуметтану жағдайлармен таныстыру. Оларға отбасы, неке ұғымының мәнін түсіндіру.</w:t>
      </w:r>
    </w:p>
    <w:p w14:paraId="5CC40C4D" w14:textId="77777777" w:rsidR="002F6985" w:rsidRPr="00BB4D29" w:rsidRDefault="002F6985" w:rsidP="00BB4D29">
      <w:pPr>
        <w:pStyle w:val="a3"/>
        <w:jc w:val="both"/>
        <w:rPr>
          <w:b/>
          <w:szCs w:val="24"/>
          <w:lang w:val="kk-KZ"/>
        </w:rPr>
      </w:pPr>
      <w:r w:rsidRPr="00BB4D29">
        <w:rPr>
          <w:b/>
          <w:szCs w:val="24"/>
          <w:lang w:val="kk-KZ"/>
        </w:rPr>
        <w:t>Дәрістің мазмұны:</w:t>
      </w:r>
    </w:p>
    <w:p w14:paraId="6818C401" w14:textId="77777777" w:rsidR="00CA3191" w:rsidRPr="00CA3191" w:rsidRDefault="00CA3191" w:rsidP="00BB4D29">
      <w:pPr>
        <w:spacing w:after="0"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b/>
          <w:bCs/>
          <w:i/>
          <w:iCs/>
          <w:sz w:val="24"/>
          <w:szCs w:val="24"/>
          <w:lang w:val="kk-KZ"/>
        </w:rPr>
        <w:t>Отбасы социологиясы</w:t>
      </w:r>
      <w:r w:rsidRPr="00CA3191">
        <w:rPr>
          <w:rFonts w:ascii="Times New Roman" w:eastAsia="Times New Roman" w:hAnsi="Times New Roman" w:cs="Times New Roman"/>
          <w:i/>
          <w:iCs/>
          <w:sz w:val="24"/>
          <w:szCs w:val="24"/>
          <w:lang w:val="kk-KZ"/>
        </w:rPr>
        <w:t> — </w:t>
      </w:r>
      <w:r w:rsidRPr="00CA3191">
        <w:rPr>
          <w:rFonts w:ascii="Times New Roman" w:eastAsia="Times New Roman" w:hAnsi="Times New Roman" w:cs="Times New Roman"/>
          <w:sz w:val="24"/>
          <w:szCs w:val="24"/>
          <w:lang w:val="kk-KZ"/>
        </w:rPr>
        <w:t>отбасын әлеуметтік институт ретінде зерттейтін социологиядағы негізгі бағыттардың бірі. Негізгі мәселелері отбасылардың өз қызметін орындау сипатын, әр түрлі типтегі отбасылардың өмірін, ажырасу себептері мен салдарын және т.б зерттеу болып табылады.</w:t>
      </w:r>
    </w:p>
    <w:p w14:paraId="192458FF" w14:textId="77777777" w:rsidR="00CA3191" w:rsidRPr="00CA3191" w:rsidRDefault="00CA3191" w:rsidP="00BB4D29">
      <w:pPr>
        <w:spacing w:before="100" w:beforeAutospacing="1" w:after="100" w:afterAutospacing="1" w:line="240" w:lineRule="auto"/>
        <w:jc w:val="both"/>
        <w:rPr>
          <w:rFonts w:ascii="Times New Roman" w:eastAsia="Times New Roman" w:hAnsi="Times New Roman" w:cs="Times New Roman"/>
          <w:sz w:val="24"/>
          <w:szCs w:val="24"/>
          <w:lang w:val="kk-KZ"/>
        </w:rPr>
      </w:pPr>
      <w:r w:rsidRPr="00CA3191">
        <w:rPr>
          <w:rFonts w:ascii="Times New Roman" w:eastAsia="Times New Roman" w:hAnsi="Times New Roman" w:cs="Times New Roman"/>
          <w:sz w:val="24"/>
          <w:szCs w:val="24"/>
          <w:lang w:val="kk-KZ"/>
        </w:rPr>
        <w:t>     Отбасы сияқты әлеуметтік институттардың табысты қызмет өтуін тарихтың қозғаушы күшіне жатқызуға болады. Отбасының дүниеге келу сәті бізге белгісіз, бірақ оның пайда болуы отбасылық үй шаруасы, отбасының бірлескен әлеуметтік және өндірістік әрекеттері негізінде отбасын нығайтудағы әр түрлі қызметке байланысты.</w:t>
      </w:r>
    </w:p>
    <w:p w14:paraId="2276E111" w14:textId="77777777" w:rsidR="002F6985" w:rsidRPr="00BB4D29" w:rsidRDefault="002F6985" w:rsidP="00BB4D29">
      <w:pPr>
        <w:pStyle w:val="a3"/>
        <w:jc w:val="both"/>
        <w:rPr>
          <w:b/>
          <w:szCs w:val="24"/>
          <w:lang w:val="kk-KZ"/>
        </w:rPr>
      </w:pPr>
    </w:p>
    <w:p w14:paraId="45A50604" w14:textId="77777777" w:rsidR="002F6985" w:rsidRPr="00BB4D29" w:rsidRDefault="002F6985" w:rsidP="00BB4D29">
      <w:pPr>
        <w:pStyle w:val="a3"/>
        <w:jc w:val="both"/>
        <w:rPr>
          <w:b/>
          <w:szCs w:val="24"/>
          <w:lang w:val="kk-KZ"/>
        </w:rPr>
      </w:pPr>
      <w:r w:rsidRPr="00BB4D29">
        <w:rPr>
          <w:b/>
          <w:szCs w:val="24"/>
          <w:lang w:val="kk-KZ"/>
        </w:rPr>
        <w:t>Өзіндік бақылау сұрақтары:</w:t>
      </w:r>
    </w:p>
    <w:p w14:paraId="66E4B42C" w14:textId="77777777" w:rsidR="002F6985" w:rsidRPr="00BB4D29" w:rsidRDefault="002F6985" w:rsidP="00BB4D29">
      <w:pPr>
        <w:pStyle w:val="a3"/>
        <w:jc w:val="both"/>
        <w:rPr>
          <w:b/>
          <w:szCs w:val="24"/>
          <w:lang w:val="kk-KZ"/>
        </w:rPr>
      </w:pPr>
    </w:p>
    <w:p w14:paraId="6EE0EB53" w14:textId="77777777" w:rsidR="00B722C3" w:rsidRPr="00BB4D29" w:rsidRDefault="00B722C3" w:rsidP="00BB4D29">
      <w:pPr>
        <w:pStyle w:val="a3"/>
        <w:numPr>
          <w:ilvl w:val="0"/>
          <w:numId w:val="8"/>
        </w:numPr>
        <w:jc w:val="both"/>
        <w:rPr>
          <w:szCs w:val="24"/>
          <w:lang w:val="kk-KZ"/>
        </w:rPr>
      </w:pPr>
      <w:r w:rsidRPr="00BB4D29">
        <w:rPr>
          <w:szCs w:val="24"/>
          <w:lang w:val="kk-KZ"/>
        </w:rPr>
        <w:t>Отбасының пайда болуы түрлері. Отбасын әлеуметтік институт және кіші топ ретінде зерттеудің негізгі социологиялық аспектілері.</w:t>
      </w:r>
    </w:p>
    <w:p w14:paraId="45B0CC35" w14:textId="77777777" w:rsidR="00B722C3" w:rsidRPr="00BB4D29" w:rsidRDefault="00B722C3" w:rsidP="00BB4D29">
      <w:pPr>
        <w:pStyle w:val="a3"/>
        <w:numPr>
          <w:ilvl w:val="0"/>
          <w:numId w:val="8"/>
        </w:numPr>
        <w:jc w:val="both"/>
        <w:rPr>
          <w:szCs w:val="24"/>
          <w:lang w:val="kk-KZ"/>
        </w:rPr>
      </w:pPr>
      <w:r w:rsidRPr="00BB4D29">
        <w:rPr>
          <w:szCs w:val="24"/>
          <w:lang w:val="kk-KZ"/>
        </w:rPr>
        <w:t>Қоғамың әлеуметтік құрылымы және отбасы.</w:t>
      </w:r>
    </w:p>
    <w:p w14:paraId="2A96ED3D" w14:textId="77777777" w:rsidR="006473C2" w:rsidRPr="00BB4D29" w:rsidRDefault="00B722C3" w:rsidP="00BB4D29">
      <w:pPr>
        <w:pStyle w:val="a5"/>
        <w:numPr>
          <w:ilvl w:val="0"/>
          <w:numId w:val="8"/>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Отбасының басқа әлеуметтік институттармен байланысы</w:t>
      </w:r>
    </w:p>
    <w:p w14:paraId="7B180AC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462A1C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Негізгі:</w:t>
      </w:r>
    </w:p>
    <w:p w14:paraId="36E42FC6"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B097D6B"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61D5E71"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FBCF689" w14:textId="77777777" w:rsidR="00B6403E" w:rsidRPr="00B6403E" w:rsidRDefault="00B6403E" w:rsidP="00BB4D29">
      <w:pPr>
        <w:numPr>
          <w:ilvl w:val="0"/>
          <w:numId w:val="2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F4AA54F" w14:textId="77777777" w:rsidR="00B6403E" w:rsidRPr="00B6403E" w:rsidRDefault="00B6403E" w:rsidP="00BB4D29">
      <w:pPr>
        <w:spacing w:after="0" w:line="240" w:lineRule="auto"/>
        <w:ind w:left="72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Қосымша:</w:t>
      </w:r>
    </w:p>
    <w:p w14:paraId="4DB4A2B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25D3FABD"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046E27A" w14:textId="77777777" w:rsidR="00B6403E" w:rsidRPr="00B6403E" w:rsidRDefault="00B6403E" w:rsidP="00BB4D29">
      <w:pPr>
        <w:numPr>
          <w:ilvl w:val="0"/>
          <w:numId w:val="2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4A6B368A" w14:textId="77777777" w:rsidR="00B6403E" w:rsidRPr="00BB4D29" w:rsidRDefault="00B6403E" w:rsidP="00BB4D29">
      <w:pPr>
        <w:spacing w:line="240" w:lineRule="auto"/>
        <w:jc w:val="both"/>
        <w:rPr>
          <w:rFonts w:ascii="Times New Roman" w:hAnsi="Times New Roman" w:cs="Times New Roman"/>
          <w:sz w:val="24"/>
          <w:szCs w:val="24"/>
          <w:lang w:val="kk-KZ"/>
        </w:rPr>
      </w:pPr>
    </w:p>
    <w:p w14:paraId="0E182C45"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Тақырыбы :</w:t>
      </w:r>
      <w:r w:rsidR="00B722C3" w:rsidRPr="00BB4D29">
        <w:rPr>
          <w:rFonts w:ascii="Times New Roman" w:hAnsi="Times New Roman" w:cs="Times New Roman"/>
          <w:b/>
          <w:sz w:val="24"/>
          <w:szCs w:val="24"/>
          <w:lang w:val="kk-KZ"/>
        </w:rPr>
        <w:t>Девянтты мінез құлық әлеуметтануы</w:t>
      </w:r>
    </w:p>
    <w:p w14:paraId="50670844" w14:textId="77777777" w:rsidR="00635309" w:rsidRPr="00BB4D29" w:rsidRDefault="00635309"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Мақсаты Девианттық мінез – құлық социологиясы ауытқымалы мінез – құлықты адам іс–әрекетінің түрлі салаларына тән әлеуметтік құбылыс ретінде қарастыру.</w:t>
      </w:r>
    </w:p>
    <w:p w14:paraId="1BB4F132"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795D280" w14:textId="77777777" w:rsidR="00635309" w:rsidRPr="00A151AD" w:rsidRDefault="00635309" w:rsidP="00BB4D29">
      <w:pPr>
        <w:spacing w:after="0" w:line="240" w:lineRule="auto"/>
        <w:ind w:firstLine="708"/>
        <w:jc w:val="both"/>
        <w:rPr>
          <w:rFonts w:ascii="Times New Roman" w:eastAsia="Times New Roman" w:hAnsi="Times New Roman" w:cs="Times New Roman"/>
          <w:sz w:val="24"/>
          <w:szCs w:val="24"/>
          <w:lang w:val="kk-KZ"/>
        </w:rPr>
      </w:pPr>
      <w:r w:rsidRPr="00635309">
        <w:rPr>
          <w:rFonts w:ascii="Times New Roman" w:eastAsia="Times New Roman" w:hAnsi="Times New Roman" w:cs="Times New Roman"/>
          <w:sz w:val="24"/>
          <w:szCs w:val="24"/>
          <w:lang w:val="kk-KZ"/>
        </w:rPr>
        <w:t xml:space="preserve">Девианттық мінез – құлық белгілі бір қоғамдағы қалыптасқан әлеуметтік нормалардың ауытқу және артынан құқықты және қоғамдық шараларды ілестіруші адамдардың өмір салты кемесі іс – әрекеті.«Девиация» терминін анықтауда, оның басқа да өзіне жақын түсініктермен қатынасы қаралады. Егер « әлеуметтік ауытқу » және « девиация » түсініктері бір мағынаны, яғни әлеуметтік норма талаптарынан аттау дегенді білдірсе, онда «қоғамдық жүріс-тұрысқа қарсы» деген түсініктің жоғарғы түсініктерден айырмашылығы, бір мәнді теріс сипатта баяндалды. </w:t>
      </w:r>
      <w:r w:rsidRPr="00A151AD">
        <w:rPr>
          <w:rFonts w:ascii="Times New Roman" w:eastAsia="Times New Roman" w:hAnsi="Times New Roman" w:cs="Times New Roman"/>
          <w:sz w:val="24"/>
          <w:szCs w:val="24"/>
          <w:lang w:val="kk-KZ"/>
        </w:rPr>
        <w:t>Девианттық жүріс-тұрыс дегеніміз ресми нормалардың бұзылуы.</w:t>
      </w:r>
    </w:p>
    <w:p w14:paraId="19B928FB"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F65ECAA"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34351A8A"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Девянтты мінез құлық зерттеу обектісі</w:t>
      </w:r>
    </w:p>
    <w:p w14:paraId="7447DF72"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шығу себептері мен түрлері</w:t>
      </w:r>
    </w:p>
    <w:p w14:paraId="045404EA" w14:textId="77777777" w:rsidR="002F6985" w:rsidRPr="00BB4D29" w:rsidRDefault="002F6985" w:rsidP="00BB4D29">
      <w:pPr>
        <w:pStyle w:val="a5"/>
        <w:numPr>
          <w:ilvl w:val="0"/>
          <w:numId w:val="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Девяция ғылыми концепциялары мен ғылыми мектептер</w:t>
      </w:r>
    </w:p>
    <w:p w14:paraId="264D3916"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7B93BDAE"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6DE0C15B"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266B7B8"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19A2EAD5"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1A17B0D1"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9E707B0" w14:textId="77777777" w:rsidR="00B6403E" w:rsidRPr="00BB4D29" w:rsidRDefault="00B6403E" w:rsidP="00BB4D29">
      <w:pPr>
        <w:pStyle w:val="a5"/>
        <w:numPr>
          <w:ilvl w:val="1"/>
          <w:numId w:val="32"/>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4F1EA289"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54E3311"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0409F017" w14:textId="77777777" w:rsidR="00B6403E" w:rsidRPr="00B6403E" w:rsidRDefault="00B6403E" w:rsidP="00BB4D29">
      <w:pPr>
        <w:numPr>
          <w:ilvl w:val="0"/>
          <w:numId w:val="32"/>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Отар Э.С. Особенности городского среднего класса Казахстана. – Астана. ЕНУ им. Л.Н. Гумилев. 2018. – 400 с.</w:t>
      </w:r>
    </w:p>
    <w:p w14:paraId="0C4C5ED3" w14:textId="77777777" w:rsidR="00B6403E" w:rsidRPr="00BB4D29" w:rsidRDefault="00B6403E" w:rsidP="00BB4D29">
      <w:pPr>
        <w:spacing w:line="240" w:lineRule="auto"/>
        <w:jc w:val="both"/>
        <w:rPr>
          <w:rFonts w:ascii="Times New Roman" w:hAnsi="Times New Roman" w:cs="Times New Roman"/>
          <w:sz w:val="24"/>
          <w:szCs w:val="24"/>
          <w:lang w:val="kk-KZ"/>
        </w:rPr>
      </w:pPr>
    </w:p>
    <w:p w14:paraId="68DE8E88" w14:textId="77777777" w:rsidR="00B722C3"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Конфликт әлеуметтануы </w:t>
      </w:r>
    </w:p>
    <w:p w14:paraId="3D0ED4FE" w14:textId="77777777" w:rsidR="00792707" w:rsidRPr="00BB4D29" w:rsidRDefault="00792707"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Мақсаты </w:t>
      </w:r>
      <w:r w:rsidRPr="00BB4D29">
        <w:rPr>
          <w:rFonts w:ascii="Times New Roman" w:hAnsi="Times New Roman" w:cs="Times New Roman"/>
          <w:sz w:val="26"/>
          <w:szCs w:val="26"/>
          <w:lang w:val="kk-KZ"/>
        </w:rPr>
        <w:t>Конфликтология негізінен конфликт жағдайында іс-әрекеттің өзгеруін зерттегенмен, бұл бағыттардың ортақ белгісі болып қарастыру нысаны болып табылады. Конфликтология сипаттамасы оның жеке тұлға мен топтардың қатынастары жүйесіндегі қарама-қайшылықтардың қалыптасуы және даму себептерінне талдау жасау</w:t>
      </w:r>
    </w:p>
    <w:p w14:paraId="7D0DE917" w14:textId="77777777" w:rsidR="00792707" w:rsidRPr="00BB4D29" w:rsidRDefault="002F6985" w:rsidP="00BB4D29">
      <w:pPr>
        <w:tabs>
          <w:tab w:val="left" w:pos="900"/>
        </w:tabs>
        <w:jc w:val="both"/>
        <w:rPr>
          <w:sz w:val="26"/>
          <w:szCs w:val="26"/>
          <w:lang w:val="kk-KZ"/>
        </w:rPr>
      </w:pPr>
      <w:r w:rsidRPr="00BB4D29">
        <w:rPr>
          <w:rFonts w:ascii="Times New Roman" w:hAnsi="Times New Roman" w:cs="Times New Roman"/>
          <w:b/>
          <w:sz w:val="24"/>
          <w:szCs w:val="24"/>
          <w:lang w:val="kk-KZ"/>
        </w:rPr>
        <w:t>Дәрістің мазмұны:</w:t>
      </w:r>
      <w:r w:rsidR="00792707" w:rsidRPr="00BB4D29">
        <w:rPr>
          <w:sz w:val="26"/>
          <w:szCs w:val="26"/>
          <w:lang w:val="kk-KZ"/>
        </w:rPr>
        <w:t xml:space="preserve"> </w:t>
      </w:r>
    </w:p>
    <w:p w14:paraId="19B408E0" w14:textId="77777777" w:rsidR="002F6985" w:rsidRPr="00BB4D29" w:rsidRDefault="00792707" w:rsidP="00BB4D29">
      <w:pPr>
        <w:tabs>
          <w:tab w:val="left" w:pos="900"/>
        </w:tabs>
        <w:jc w:val="both"/>
        <w:rPr>
          <w:rFonts w:ascii="Times New Roman" w:hAnsi="Times New Roman" w:cs="Times New Roman"/>
          <w:b/>
          <w:sz w:val="24"/>
          <w:szCs w:val="24"/>
          <w:lang w:val="kk-KZ"/>
        </w:rPr>
      </w:pPr>
      <w:r w:rsidRPr="00BB4D29">
        <w:rPr>
          <w:rFonts w:ascii="Times New Roman" w:hAnsi="Times New Roman" w:cs="Times New Roman"/>
          <w:sz w:val="26"/>
          <w:szCs w:val="26"/>
          <w:lang w:val="kk-KZ"/>
        </w:rPr>
        <w:t xml:space="preserve">Конфликтология конфликттердің пайда болуын, дамуын, шешуін зерттейтін ғылым ретінде танылады. Конфликтология конфликттердің басталуы мен аяқталуы жайындағы кейбір бағыттарын қарастыратын көптеген теориялардан дамуын табады. </w:t>
      </w:r>
      <w:r w:rsidRPr="00BB4D29">
        <w:rPr>
          <w:rFonts w:ascii="Times New Roman" w:hAnsi="Times New Roman" w:cs="Times New Roman"/>
          <w:sz w:val="26"/>
          <w:szCs w:val="26"/>
          <w:lang w:val="kk-KZ"/>
        </w:rPr>
        <w:tab/>
        <w:t>Конфликтологияның зерттеу нысанына конфликттің барлық түрі жатады, конфликтология құралын конфликтке әкеп соқтыратын топтың немесе тұлғаның әрекеті жатады.</w:t>
      </w:r>
      <w:r w:rsidRPr="00BB4D29">
        <w:rPr>
          <w:rFonts w:ascii="Times New Roman" w:hAnsi="Times New Roman" w:cs="Times New Roman"/>
          <w:sz w:val="26"/>
          <w:szCs w:val="26"/>
          <w:lang w:val="kk-KZ"/>
        </w:rPr>
        <w:tab/>
        <w:t>Конфликттерді зерттей келе ғалымдар қоғам өмірінде конфликттер жағымды рөл атқарады деген шешімге келді. Қазіргі уақыттағы конфликт теориясының бастамасы бірқатар социолог ғалымдардың зерттеулері жасады</w:t>
      </w:r>
    </w:p>
    <w:p w14:paraId="2AC5340C" w14:textId="77777777" w:rsidR="002F6985" w:rsidRPr="00BB4D29" w:rsidRDefault="002F6985" w:rsidP="00BB4D29">
      <w:pPr>
        <w:spacing w:line="240" w:lineRule="auto"/>
        <w:jc w:val="both"/>
        <w:rPr>
          <w:rFonts w:ascii="Times New Roman" w:hAnsi="Times New Roman" w:cs="Times New Roman"/>
          <w:b/>
          <w:sz w:val="24"/>
          <w:szCs w:val="24"/>
          <w:lang w:val="kk-KZ"/>
        </w:rPr>
      </w:pPr>
    </w:p>
    <w:p w14:paraId="6A6A6C73" w14:textId="77777777" w:rsidR="002F6985" w:rsidRPr="00BB4D29" w:rsidRDefault="002F6985"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FCF6B8B"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шығу себептері және шешу жолдары</w:t>
      </w:r>
    </w:p>
    <w:p w14:paraId="235D7F53"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Конфликт түрлері мен деңгейлері ,қүрылымы</w:t>
      </w:r>
    </w:p>
    <w:p w14:paraId="54EA6619" w14:textId="77777777" w:rsidR="002F6985" w:rsidRPr="00BB4D29" w:rsidRDefault="002F6985" w:rsidP="00BB4D29">
      <w:pPr>
        <w:pStyle w:val="a5"/>
        <w:numPr>
          <w:ilvl w:val="0"/>
          <w:numId w:val="10"/>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Конфликт </w:t>
      </w:r>
      <w:r w:rsidR="00404103" w:rsidRPr="00BB4D29">
        <w:rPr>
          <w:rFonts w:ascii="Times New Roman" w:hAnsi="Times New Roman" w:cs="Times New Roman"/>
          <w:sz w:val="24"/>
          <w:szCs w:val="24"/>
          <w:lang w:val="kk-KZ"/>
        </w:rPr>
        <w:t>ғылыми концепциялары</w:t>
      </w:r>
    </w:p>
    <w:p w14:paraId="3F5BA9D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A8F985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31D4F9E8"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5284161E"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05158C3"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BC6FED7"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C2B5B51" w14:textId="77777777" w:rsidR="00B6403E" w:rsidRPr="00BB4D29" w:rsidRDefault="00B6403E" w:rsidP="00BB4D29">
      <w:pPr>
        <w:pStyle w:val="a5"/>
        <w:numPr>
          <w:ilvl w:val="1"/>
          <w:numId w:val="33"/>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065B0AC5"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DB8E0F6"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689B1C73" w14:textId="77777777" w:rsidR="00B6403E" w:rsidRPr="00B6403E" w:rsidRDefault="00B6403E" w:rsidP="00BB4D29">
      <w:pPr>
        <w:numPr>
          <w:ilvl w:val="0"/>
          <w:numId w:val="33"/>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19F54F3" w14:textId="77777777" w:rsidR="00404103" w:rsidRPr="00BB4D29" w:rsidRDefault="00404103" w:rsidP="00BB4D29">
      <w:pPr>
        <w:pStyle w:val="a5"/>
        <w:spacing w:line="240" w:lineRule="auto"/>
        <w:jc w:val="both"/>
        <w:rPr>
          <w:rFonts w:ascii="Times New Roman" w:hAnsi="Times New Roman" w:cs="Times New Roman"/>
          <w:b/>
          <w:sz w:val="24"/>
          <w:szCs w:val="24"/>
          <w:lang w:val="kk-KZ"/>
        </w:rPr>
      </w:pPr>
    </w:p>
    <w:p w14:paraId="788ABAB3" w14:textId="77777777" w:rsidR="00B722C3" w:rsidRPr="00BB4D29" w:rsidRDefault="00404103" w:rsidP="00BB4D29">
      <w:pPr>
        <w:pStyle w:val="a5"/>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Этноәлеуметтануы</w:t>
      </w:r>
    </w:p>
    <w:p w14:paraId="7D296FB7"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Мақсаты: </w:t>
      </w:r>
      <w:r w:rsidRPr="00792707">
        <w:rPr>
          <w:rFonts w:ascii="Times New Roman" w:eastAsia="Times New Roman" w:hAnsi="Times New Roman" w:cs="Times New Roman"/>
          <w:sz w:val="28"/>
          <w:szCs w:val="28"/>
          <w:lang w:val="kk-KZ" w:eastAsia="en-US"/>
        </w:rPr>
        <w:t xml:space="preserve">Этнос әлеуметтануының объектісі мен пәні.Этнос әлеуметтануының пайда болуы.Этнос әлеуметтануының негізгі </w:t>
      </w:r>
      <w:r w:rsidRPr="00792707">
        <w:rPr>
          <w:rFonts w:ascii="Times New Roman" w:eastAsia="Times New Roman" w:hAnsi="Times New Roman" w:cs="Times New Roman"/>
          <w:sz w:val="28"/>
          <w:szCs w:val="28"/>
          <w:lang w:val="kk-KZ" w:eastAsia="en-US"/>
        </w:rPr>
        <w:lastRenderedPageBreak/>
        <w:t>категориялары, әді</w:t>
      </w:r>
      <w:r w:rsidRPr="00BB4D29">
        <w:rPr>
          <w:rFonts w:ascii="Times New Roman" w:eastAsia="Times New Roman" w:hAnsi="Times New Roman" w:cs="Times New Roman"/>
          <w:sz w:val="28"/>
          <w:szCs w:val="28"/>
          <w:lang w:val="kk-KZ" w:eastAsia="en-US"/>
        </w:rPr>
        <w:t>стері және атқаратын қызметтері туралы білімді қалыптастыру</w:t>
      </w:r>
    </w:p>
    <w:p w14:paraId="39AFC813" w14:textId="77777777" w:rsidR="00792707" w:rsidRPr="00BB4D29" w:rsidRDefault="00792707" w:rsidP="00BB4D29">
      <w:pPr>
        <w:pStyle w:val="a5"/>
        <w:spacing w:line="240" w:lineRule="auto"/>
        <w:jc w:val="both"/>
        <w:rPr>
          <w:rFonts w:ascii="Times New Roman" w:hAnsi="Times New Roman" w:cs="Times New Roman"/>
          <w:b/>
          <w:sz w:val="24"/>
          <w:szCs w:val="24"/>
          <w:lang w:val="kk-KZ"/>
        </w:rPr>
      </w:pPr>
    </w:p>
    <w:p w14:paraId="279B5FD7" w14:textId="77777777" w:rsidR="00792707" w:rsidRPr="00BB4D29" w:rsidRDefault="00404103" w:rsidP="00BB4D29">
      <w:pPr>
        <w:spacing w:after="0" w:line="240" w:lineRule="auto"/>
        <w:ind w:left="360"/>
        <w:jc w:val="both"/>
        <w:rPr>
          <w:rFonts w:ascii="Times New Roman" w:eastAsia="Times New Roman" w:hAnsi="Times New Roman" w:cs="Times New Roman"/>
          <w:sz w:val="28"/>
          <w:szCs w:val="28"/>
          <w:lang w:val="kk-KZ" w:eastAsia="en-US"/>
        </w:rPr>
      </w:pPr>
      <w:r w:rsidRPr="00BB4D29">
        <w:rPr>
          <w:rFonts w:ascii="Times New Roman" w:hAnsi="Times New Roman" w:cs="Times New Roman"/>
          <w:b/>
          <w:sz w:val="24"/>
          <w:szCs w:val="24"/>
          <w:lang w:val="kk-KZ"/>
        </w:rPr>
        <w:t>Дәрістің мазмұны:</w:t>
      </w:r>
      <w:r w:rsidR="00792707" w:rsidRPr="00BB4D29">
        <w:rPr>
          <w:rFonts w:ascii="Times New Roman" w:eastAsia="Times New Roman" w:hAnsi="Times New Roman" w:cs="Times New Roman"/>
          <w:sz w:val="28"/>
          <w:szCs w:val="28"/>
          <w:lang w:val="kk-KZ" w:eastAsia="en-US"/>
        </w:rPr>
        <w:t xml:space="preserve"> </w:t>
      </w:r>
    </w:p>
    <w:p w14:paraId="0EB873E8" w14:textId="77777777" w:rsidR="00792707" w:rsidRPr="00792707" w:rsidRDefault="00792707" w:rsidP="00BB4D29">
      <w:pPr>
        <w:spacing w:after="0" w:line="240" w:lineRule="auto"/>
        <w:ind w:left="360" w:firstLine="348"/>
        <w:jc w:val="both"/>
        <w:rPr>
          <w:rFonts w:ascii="Times New Roman" w:eastAsia="Times New Roman" w:hAnsi="Times New Roman" w:cs="Times New Roman"/>
          <w:sz w:val="28"/>
          <w:szCs w:val="28"/>
          <w:lang w:val="kk-KZ" w:eastAsia="en-US"/>
        </w:rPr>
      </w:pPr>
      <w:r w:rsidRPr="00BB4D29">
        <w:rPr>
          <w:rFonts w:ascii="Times New Roman" w:eastAsia="Times New Roman" w:hAnsi="Times New Roman" w:cs="Times New Roman"/>
          <w:sz w:val="28"/>
          <w:szCs w:val="28"/>
          <w:lang w:val="kk-KZ" w:eastAsia="en-US"/>
        </w:rPr>
        <w:t xml:space="preserve">Тайпаларды, ұлыстарды және ұлттарды әлеуметтанымдық зерттеу түсінігі, мәні және мазмұны. </w:t>
      </w:r>
      <w:r w:rsidRPr="00792707">
        <w:rPr>
          <w:rFonts w:ascii="Times New Roman" w:eastAsia="Times New Roman" w:hAnsi="Times New Roman" w:cs="Times New Roman"/>
          <w:sz w:val="28"/>
          <w:szCs w:val="28"/>
          <w:lang w:val="kk-KZ" w:eastAsia="en-US"/>
        </w:rPr>
        <w:t>Этноәлеуметтік процестерді ғылыми реттеудегі болжамдаудың рөлі. Этносаралық жүйе және оның нормативтік үлгісі. Этносәлеуметтануы ұлттық проблемалар мен жалпыұлттық процестерді салалық және пәнаралық зерттеу жүйесінде.</w:t>
      </w:r>
    </w:p>
    <w:p w14:paraId="5543329E" w14:textId="77777777" w:rsidR="00792707" w:rsidRPr="00792707" w:rsidRDefault="00792707" w:rsidP="00BB4D29">
      <w:pPr>
        <w:spacing w:after="0" w:line="240" w:lineRule="auto"/>
        <w:ind w:left="360"/>
        <w:jc w:val="both"/>
        <w:rPr>
          <w:rFonts w:ascii="Times New Roman" w:eastAsia="Times New Roman" w:hAnsi="Times New Roman" w:cs="Times New Roman"/>
          <w:sz w:val="28"/>
          <w:szCs w:val="28"/>
          <w:lang w:val="kk-KZ" w:eastAsia="en-US"/>
        </w:rPr>
      </w:pPr>
      <w:r w:rsidRPr="00792707">
        <w:rPr>
          <w:rFonts w:ascii="Times New Roman" w:eastAsia="Times New Roman" w:hAnsi="Times New Roman" w:cs="Times New Roman"/>
          <w:sz w:val="28"/>
          <w:szCs w:val="28"/>
          <w:lang w:val="kk-KZ" w:eastAsia="en-US"/>
        </w:rPr>
        <w:t>Қазақстандағы этникалық қатынастарды әлеуметтанымдық зерттеудің жай-күйі.</w:t>
      </w:r>
    </w:p>
    <w:p w14:paraId="0DF9BF1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41250AE8"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Этнос түсінігі мен категориялары</w:t>
      </w:r>
    </w:p>
    <w:p w14:paraId="4520448B"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Этникалық құрылым қалыптасу жағдайлары</w:t>
      </w:r>
    </w:p>
    <w:p w14:paraId="01F24F4F" w14:textId="77777777" w:rsidR="00404103" w:rsidRPr="00BB4D29" w:rsidRDefault="00404103" w:rsidP="00BB4D29">
      <w:pPr>
        <w:pStyle w:val="a5"/>
        <w:numPr>
          <w:ilvl w:val="0"/>
          <w:numId w:val="11"/>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 xml:space="preserve">Этногенез </w:t>
      </w:r>
    </w:p>
    <w:p w14:paraId="47D92F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720A302B"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0BE6DAC9"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263F98F"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069A0B1"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2F46738E"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CCBCC7A" w14:textId="77777777" w:rsidR="00B6403E" w:rsidRPr="00BB4D29" w:rsidRDefault="00B6403E" w:rsidP="00BB4D29">
      <w:pPr>
        <w:pStyle w:val="a5"/>
        <w:numPr>
          <w:ilvl w:val="1"/>
          <w:numId w:val="34"/>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71703F81"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7A413A3C"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33641219" w14:textId="77777777" w:rsidR="00B6403E" w:rsidRPr="00B6403E" w:rsidRDefault="00B6403E" w:rsidP="00BB4D29">
      <w:pPr>
        <w:numPr>
          <w:ilvl w:val="0"/>
          <w:numId w:val="34"/>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1171E21" w14:textId="77777777" w:rsidR="00B6403E" w:rsidRPr="00BB4D29" w:rsidRDefault="00B6403E" w:rsidP="00BB4D29">
      <w:pPr>
        <w:spacing w:line="240" w:lineRule="auto"/>
        <w:jc w:val="both"/>
        <w:rPr>
          <w:rFonts w:ascii="Times New Roman" w:hAnsi="Times New Roman" w:cs="Times New Roman"/>
          <w:sz w:val="24"/>
          <w:szCs w:val="24"/>
          <w:lang w:val="kk-KZ"/>
        </w:rPr>
      </w:pPr>
    </w:p>
    <w:p w14:paraId="0EEB91B0"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Э</w:t>
      </w:r>
      <w:r w:rsidRPr="00BB4D29">
        <w:rPr>
          <w:b/>
          <w:szCs w:val="24"/>
          <w:lang w:val="kk-KZ"/>
        </w:rPr>
        <w:t xml:space="preserve">кономикалық әлеуметтану. </w:t>
      </w:r>
    </w:p>
    <w:p w14:paraId="7E40BB2A" w14:textId="77777777" w:rsidR="00CA3191" w:rsidRPr="00BB4D29" w:rsidRDefault="00CA3191" w:rsidP="00BB4D29">
      <w:pPr>
        <w:pStyle w:val="a3"/>
        <w:ind w:left="-142"/>
        <w:jc w:val="both"/>
        <w:rPr>
          <w:b/>
          <w:szCs w:val="24"/>
          <w:lang w:val="kk-KZ"/>
        </w:rPr>
      </w:pPr>
      <w:proofErr w:type="spellStart"/>
      <w:r w:rsidRPr="00BB4D29">
        <w:rPr>
          <w:b/>
          <w:bCs/>
          <w:szCs w:val="24"/>
        </w:rPr>
        <w:t>Мақсаты</w:t>
      </w:r>
      <w:proofErr w:type="spellEnd"/>
      <w:r w:rsidRPr="00BB4D29">
        <w:rPr>
          <w:b/>
          <w:bCs/>
          <w:szCs w:val="24"/>
        </w:rPr>
        <w:t>:</w:t>
      </w:r>
      <w:r w:rsidRPr="00BB4D29">
        <w:rPr>
          <w:szCs w:val="24"/>
        </w:rPr>
        <w:t> </w:t>
      </w:r>
      <w:proofErr w:type="spellStart"/>
      <w:r w:rsidRPr="00BB4D29">
        <w:rPr>
          <w:szCs w:val="24"/>
        </w:rPr>
        <w:t>студенттерді</w:t>
      </w:r>
      <w:proofErr w:type="spellEnd"/>
      <w:r w:rsidRPr="00BB4D29">
        <w:rPr>
          <w:szCs w:val="24"/>
        </w:rPr>
        <w:t xml:space="preserve"> </w:t>
      </w:r>
      <w:proofErr w:type="spellStart"/>
      <w:proofErr w:type="gramStart"/>
      <w:r w:rsidRPr="00BB4D29">
        <w:rPr>
          <w:szCs w:val="24"/>
        </w:rPr>
        <w:t>экономикалық</w:t>
      </w:r>
      <w:proofErr w:type="spellEnd"/>
      <w:r w:rsidRPr="00BB4D29">
        <w:rPr>
          <w:szCs w:val="24"/>
        </w:rPr>
        <w:t xml:space="preserve">  </w:t>
      </w:r>
      <w:proofErr w:type="spellStart"/>
      <w:r w:rsidRPr="00BB4D29">
        <w:rPr>
          <w:szCs w:val="24"/>
        </w:rPr>
        <w:t>әлеуметтану</w:t>
      </w:r>
      <w:proofErr w:type="spellEnd"/>
      <w:proofErr w:type="gramEnd"/>
      <w:r w:rsidRPr="00BB4D29">
        <w:rPr>
          <w:szCs w:val="24"/>
        </w:rPr>
        <w:t xml:space="preserve"> </w:t>
      </w:r>
      <w:proofErr w:type="spellStart"/>
      <w:r w:rsidRPr="00BB4D29">
        <w:rPr>
          <w:szCs w:val="24"/>
        </w:rPr>
        <w:t>жағдайлармен</w:t>
      </w:r>
      <w:proofErr w:type="spellEnd"/>
      <w:r w:rsidRPr="00BB4D29">
        <w:rPr>
          <w:szCs w:val="24"/>
        </w:rPr>
        <w:t xml:space="preserve"> </w:t>
      </w:r>
      <w:proofErr w:type="spellStart"/>
      <w:r w:rsidRPr="00BB4D29">
        <w:rPr>
          <w:szCs w:val="24"/>
        </w:rPr>
        <w:t>таныстыру</w:t>
      </w:r>
      <w:proofErr w:type="spellEnd"/>
      <w:r w:rsidRPr="00BB4D29">
        <w:rPr>
          <w:szCs w:val="24"/>
        </w:rPr>
        <w:t xml:space="preserve">. </w:t>
      </w:r>
      <w:proofErr w:type="spellStart"/>
      <w:r w:rsidRPr="00BB4D29">
        <w:rPr>
          <w:szCs w:val="24"/>
        </w:rPr>
        <w:t>Оларға</w:t>
      </w:r>
      <w:proofErr w:type="spellEnd"/>
      <w:r w:rsidRPr="00BB4D29">
        <w:rPr>
          <w:szCs w:val="24"/>
        </w:rPr>
        <w:t xml:space="preserve"> экономика </w:t>
      </w:r>
      <w:proofErr w:type="spellStart"/>
      <w:r w:rsidRPr="00BB4D29">
        <w:rPr>
          <w:szCs w:val="24"/>
        </w:rPr>
        <w:t>ұғымының</w:t>
      </w:r>
      <w:proofErr w:type="spellEnd"/>
      <w:r w:rsidRPr="00BB4D29">
        <w:rPr>
          <w:szCs w:val="24"/>
        </w:rPr>
        <w:t xml:space="preserve"> </w:t>
      </w:r>
      <w:proofErr w:type="spellStart"/>
      <w:r w:rsidRPr="00BB4D29">
        <w:rPr>
          <w:szCs w:val="24"/>
        </w:rPr>
        <w:t>мәнін</w:t>
      </w:r>
      <w:proofErr w:type="spellEnd"/>
      <w:r w:rsidRPr="00BB4D29">
        <w:rPr>
          <w:szCs w:val="24"/>
        </w:rPr>
        <w:t xml:space="preserve"> </w:t>
      </w:r>
      <w:proofErr w:type="spellStart"/>
      <w:r w:rsidRPr="00BB4D29">
        <w:rPr>
          <w:szCs w:val="24"/>
        </w:rPr>
        <w:t>түсіндіру</w:t>
      </w:r>
      <w:proofErr w:type="spellEnd"/>
      <w:r w:rsidRPr="00BB4D29">
        <w:rPr>
          <w:szCs w:val="24"/>
        </w:rPr>
        <w:t>.</w:t>
      </w:r>
    </w:p>
    <w:p w14:paraId="14593D3C"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r w:rsidR="00CA3191" w:rsidRPr="00BB4D29">
        <w:rPr>
          <w:szCs w:val="24"/>
          <w:lang w:val="kk-KZ"/>
        </w:rPr>
        <w:t xml:space="preserve"> Экономикалық әлеуметтану жалпы әлеуметтану ғылымының қоғамның экономикалық өмірін зерттейтін арнаулы әлеуметтанудың қарқынды дамуымен және оның экономикалық процестерімен тығыз байланысының негізінде пайда болды.Осыған орай экономикалық әлеуметтанудың объектісіне зерттеушінің қалауына қарай алынған қандай да болмасын экономикалық және әлеуметтік тұрғыдан бір-бірімен тығыз байланысқан құбылыстар мен процестер жатады.Ал, экономикалық әлеуметтану пәніне қоғамның экономикалық  дамуының әлеуметтік  аспектілері жатады.Бұған экономикалық алуан түрлі адамдар бірлестігі, мысалы, өндіріс еңбек ұжымдары, өндіріс саласындағы әлеуметтік қатынастар, (үстемдік ету – бағыну,басқару – орындау)еңбеккерлердің өндірісті басқаруға қатынасуы, жұмыс күшінің тұрақсыздығы, ауысуы,миграция, мамандықты іріктеп алу,еңбек ұжымдарының әлеуметтік қорлары мен ресурстық мүмкіншіліктері, адам және алуан түрлі топтардың экономикалық іс-әрекеттің себеп-дәлелдері, экономикалық сана, экономикалық </w:t>
      </w:r>
      <w:r w:rsidR="00CA3191" w:rsidRPr="00BB4D29">
        <w:rPr>
          <w:szCs w:val="24"/>
          <w:lang w:val="kk-KZ"/>
        </w:rPr>
        <w:lastRenderedPageBreak/>
        <w:t>ойлау жағдайы,көңіл-күй, тәртіп, мұқтаждық, талап-тілек, әлеуметтік құндылықтардың еңбектің өнімділігіне, тауардың сапасының артуына әсері, тағы басқалар жатады.</w:t>
      </w:r>
    </w:p>
    <w:p w14:paraId="3E8EEDC1" w14:textId="77777777" w:rsidR="00404103" w:rsidRPr="00BB4D29" w:rsidRDefault="00404103" w:rsidP="00BB4D29">
      <w:pPr>
        <w:pStyle w:val="a3"/>
        <w:ind w:left="-142"/>
        <w:jc w:val="both"/>
        <w:rPr>
          <w:b/>
          <w:szCs w:val="24"/>
          <w:lang w:val="kk-KZ"/>
        </w:rPr>
      </w:pPr>
    </w:p>
    <w:p w14:paraId="0C43DF7B"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22E12769"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әлеуметтанудың әлемдік ғылымда пайда болуы және қалыптасуы. Экономикалық әлеуметтанудың спецификасы және статусы.</w:t>
      </w:r>
    </w:p>
    <w:p w14:paraId="32B1A3B0"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мәдениет» түсінігі. Оның функциялары мен сипаттамасы.</w:t>
      </w:r>
    </w:p>
    <w:p w14:paraId="63E167C9" w14:textId="77777777" w:rsidR="00B722C3" w:rsidRPr="00BB4D29" w:rsidRDefault="00B722C3" w:rsidP="00BB4D29">
      <w:pPr>
        <w:pStyle w:val="a3"/>
        <w:numPr>
          <w:ilvl w:val="0"/>
          <w:numId w:val="13"/>
        </w:numPr>
        <w:jc w:val="both"/>
        <w:rPr>
          <w:szCs w:val="24"/>
          <w:lang w:val="kk-KZ"/>
        </w:rPr>
      </w:pPr>
      <w:r w:rsidRPr="00BB4D29">
        <w:rPr>
          <w:szCs w:val="24"/>
          <w:lang w:val="kk-KZ"/>
        </w:rPr>
        <w:t>Экономикалық әлеуметтануды зерттеудің өзекті мәселелері мен бағыттары.</w:t>
      </w:r>
    </w:p>
    <w:p w14:paraId="5957637C" w14:textId="77777777" w:rsidR="00B722C3" w:rsidRPr="00BB4D29" w:rsidRDefault="00B722C3" w:rsidP="00BB4D29">
      <w:pPr>
        <w:pStyle w:val="a3"/>
        <w:numPr>
          <w:ilvl w:val="0"/>
          <w:numId w:val="13"/>
        </w:numPr>
        <w:jc w:val="both"/>
        <w:rPr>
          <w:szCs w:val="24"/>
          <w:lang w:val="kk-KZ"/>
        </w:rPr>
      </w:pPr>
      <w:r w:rsidRPr="00BB4D29">
        <w:rPr>
          <w:szCs w:val="24"/>
          <w:lang w:val="kk-KZ"/>
        </w:rPr>
        <w:t>Халықаралық еңбек нарығы, жұмыссыздық, профсоюздар.</w:t>
      </w:r>
    </w:p>
    <w:p w14:paraId="0890613E" w14:textId="77777777" w:rsidR="00B722C3" w:rsidRPr="00BB4D29" w:rsidRDefault="00B722C3" w:rsidP="00BB4D29">
      <w:pPr>
        <w:pStyle w:val="a3"/>
        <w:ind w:left="-142"/>
        <w:jc w:val="both"/>
        <w:rPr>
          <w:szCs w:val="24"/>
          <w:lang w:val="kk-KZ"/>
        </w:rPr>
      </w:pPr>
    </w:p>
    <w:p w14:paraId="25EF4F28"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68BC7DE2"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2362477"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1221A926"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062C7F5"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589DE1D6"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BEDB4CC" w14:textId="77777777" w:rsidR="00B6403E" w:rsidRPr="00BB4D29" w:rsidRDefault="00B6403E" w:rsidP="00BB4D29">
      <w:pPr>
        <w:pStyle w:val="a5"/>
        <w:numPr>
          <w:ilvl w:val="1"/>
          <w:numId w:val="35"/>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293DB8B9"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3FE4570A"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35EBFF90" w14:textId="77777777" w:rsidR="00B6403E" w:rsidRPr="00B6403E" w:rsidRDefault="00B6403E" w:rsidP="00BB4D29">
      <w:pPr>
        <w:numPr>
          <w:ilvl w:val="0"/>
          <w:numId w:val="35"/>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39B8047D" w14:textId="77777777" w:rsidR="00B6403E" w:rsidRPr="00BB4D29" w:rsidRDefault="00B6403E" w:rsidP="00BB4D29">
      <w:pPr>
        <w:pStyle w:val="a3"/>
        <w:ind w:left="-142" w:firstLine="142"/>
        <w:jc w:val="both"/>
        <w:rPr>
          <w:b/>
          <w:szCs w:val="24"/>
          <w:lang w:val="kk-KZ"/>
        </w:rPr>
      </w:pPr>
    </w:p>
    <w:p w14:paraId="63910CB2" w14:textId="77777777" w:rsidR="00B6403E" w:rsidRPr="00BB4D29" w:rsidRDefault="00B6403E" w:rsidP="00BB4D29">
      <w:pPr>
        <w:pStyle w:val="a3"/>
        <w:ind w:left="-142" w:firstLine="142"/>
        <w:jc w:val="both"/>
        <w:rPr>
          <w:b/>
          <w:szCs w:val="24"/>
          <w:lang w:val="kk-KZ"/>
        </w:rPr>
      </w:pPr>
    </w:p>
    <w:p w14:paraId="4EA0E7F9" w14:textId="77777777" w:rsidR="00B722C3" w:rsidRPr="00BB4D29" w:rsidRDefault="00404103" w:rsidP="00BB4D29">
      <w:pPr>
        <w:pStyle w:val="a3"/>
        <w:ind w:left="-142" w:firstLine="142"/>
        <w:jc w:val="both"/>
        <w:rPr>
          <w:b/>
          <w:szCs w:val="24"/>
          <w:lang w:val="kk-KZ"/>
        </w:rPr>
      </w:pPr>
      <w:r w:rsidRPr="00BB4D29">
        <w:rPr>
          <w:b/>
          <w:szCs w:val="24"/>
          <w:lang w:val="kk-KZ"/>
        </w:rPr>
        <w:t xml:space="preserve">Тақырыбы </w:t>
      </w:r>
      <w:r w:rsidR="00B722C3" w:rsidRPr="00BB4D29">
        <w:rPr>
          <w:b/>
          <w:szCs w:val="24"/>
          <w:lang w:val="kk-KZ"/>
        </w:rPr>
        <w:t>Мәдениет әлеуметтануы.</w:t>
      </w:r>
    </w:p>
    <w:p w14:paraId="0DF01719" w14:textId="77777777" w:rsidR="00CA3191" w:rsidRPr="00BB4D29" w:rsidRDefault="00CA3191" w:rsidP="00BB4D29">
      <w:pPr>
        <w:pStyle w:val="a3"/>
        <w:ind w:left="-142" w:firstLine="142"/>
        <w:jc w:val="both"/>
        <w:rPr>
          <w:b/>
          <w:szCs w:val="24"/>
          <w:lang w:val="kk-KZ"/>
        </w:rPr>
      </w:pPr>
      <w:r w:rsidRPr="00BB4D29">
        <w:rPr>
          <w:b/>
          <w:bCs/>
          <w:szCs w:val="24"/>
          <w:lang w:val="kk-KZ"/>
        </w:rPr>
        <w:t>Мақсаты:</w:t>
      </w:r>
      <w:r w:rsidRPr="00BB4D29">
        <w:rPr>
          <w:szCs w:val="24"/>
          <w:lang w:val="kk-KZ"/>
        </w:rPr>
        <w:t> студенттерді мәдениет әлеуметтануымен таныстыру. Оларды мәдениет ұғымының жан-жақтылығымен таныстыру.</w:t>
      </w:r>
    </w:p>
    <w:p w14:paraId="4EB2D32D" w14:textId="77777777" w:rsidR="00404103" w:rsidRPr="00BB4D29" w:rsidRDefault="00404103" w:rsidP="00BB4D29">
      <w:pPr>
        <w:pStyle w:val="a3"/>
        <w:ind w:left="-142" w:firstLine="142"/>
        <w:jc w:val="both"/>
        <w:rPr>
          <w:b/>
          <w:szCs w:val="24"/>
          <w:lang w:val="kk-KZ"/>
        </w:rPr>
      </w:pPr>
      <w:r w:rsidRPr="00BB4D29">
        <w:rPr>
          <w:b/>
          <w:szCs w:val="24"/>
          <w:lang w:val="kk-KZ"/>
        </w:rPr>
        <w:t>Дәрістің мазмұны:</w:t>
      </w:r>
    </w:p>
    <w:p w14:paraId="3D5C4EEC" w14:textId="77777777" w:rsidR="00404103" w:rsidRPr="00BB4D29" w:rsidRDefault="007C1C11" w:rsidP="00BB4D29">
      <w:pPr>
        <w:pStyle w:val="a3"/>
        <w:ind w:left="-142" w:firstLine="142"/>
        <w:jc w:val="both"/>
        <w:rPr>
          <w:b/>
          <w:szCs w:val="24"/>
          <w:lang w:val="kk-KZ"/>
        </w:rPr>
      </w:pPr>
      <w:r w:rsidRPr="00BB4D29">
        <w:rPr>
          <w:szCs w:val="24"/>
          <w:lang w:val="kk-KZ"/>
        </w:rPr>
        <w:t>Мәдениет әлемінің күрделілігі мен көп қырлылығы соншалық, әрбір ғылым – философия, тарих, өнертану, этнография, мәдениеттану, әлеуметтану – осы құбылысты тануды оқып үйренуде. Әлеуметтану ең алдымен қоғамның дамуы мен қызмет етуіне мәдениеттін тигізер әсерін зерттейді. Мәдениет социумда орын алып жатырған барлық өзгерістерді басынан кеше отырып, әлеуметтік үдірістердін мәнің анықтауға өз үлесін қосады. Алғашында «мәдениет» сөзі жерді өңдеу тәсілі мағынасын білдірді ( colege – лат. өсіру, күту, ол туралы қайғыру). XYII-XYIII ғасырларда европаның қоғамдық санасының мәдениетке деген басқаша кең ұғымда қарауы, мәдениетті европаның өзіндік санасының орталық ұғымына айналдырды.</w:t>
      </w:r>
    </w:p>
    <w:p w14:paraId="194C8AF4" w14:textId="77777777" w:rsidR="00404103" w:rsidRPr="00BB4D29" w:rsidRDefault="00404103" w:rsidP="00BB4D29">
      <w:pPr>
        <w:pStyle w:val="a3"/>
        <w:ind w:left="-142" w:firstLine="142"/>
        <w:jc w:val="both"/>
        <w:rPr>
          <w:b/>
          <w:szCs w:val="24"/>
          <w:lang w:val="kk-KZ"/>
        </w:rPr>
      </w:pPr>
      <w:r w:rsidRPr="00BB4D29">
        <w:rPr>
          <w:b/>
          <w:szCs w:val="24"/>
          <w:lang w:val="kk-KZ"/>
        </w:rPr>
        <w:t>Өзіндік бақылау сұрақтары:</w:t>
      </w:r>
    </w:p>
    <w:p w14:paraId="287B769A" w14:textId="77777777" w:rsidR="00B722C3" w:rsidRPr="00BB4D29" w:rsidRDefault="00B722C3" w:rsidP="00BB4D29">
      <w:pPr>
        <w:pStyle w:val="a3"/>
        <w:numPr>
          <w:ilvl w:val="0"/>
          <w:numId w:val="15"/>
        </w:numPr>
        <w:jc w:val="both"/>
        <w:rPr>
          <w:szCs w:val="24"/>
          <w:lang w:val="kk-KZ"/>
        </w:rPr>
      </w:pPr>
      <w:r w:rsidRPr="00BB4D29">
        <w:rPr>
          <w:szCs w:val="24"/>
          <w:lang w:val="kk-KZ"/>
        </w:rPr>
        <w:t>Мәдениет әлеуметтануы түсінігі, оның құрылымы мен мазмұны. Мәдениеттің негізгі элементтері. Субмәдениет түсінігі және түрлері.</w:t>
      </w:r>
    </w:p>
    <w:p w14:paraId="2381C21F" w14:textId="77777777" w:rsidR="00404103" w:rsidRPr="00BB4D29" w:rsidRDefault="00B722C3" w:rsidP="00BB4D29">
      <w:pPr>
        <w:pStyle w:val="a3"/>
        <w:numPr>
          <w:ilvl w:val="0"/>
          <w:numId w:val="15"/>
        </w:numPr>
        <w:jc w:val="both"/>
        <w:rPr>
          <w:szCs w:val="24"/>
          <w:lang w:val="kk-KZ"/>
        </w:rPr>
      </w:pPr>
      <w:r w:rsidRPr="00BB4D29">
        <w:rPr>
          <w:szCs w:val="24"/>
          <w:lang w:val="kk-KZ"/>
        </w:rPr>
        <w:t xml:space="preserve">Мәдениеттің әлеуметтік функциялары. Мәдениет әлеуметтануының мәдениеттанумен және басқа ғылымдармен байланысы. </w:t>
      </w:r>
    </w:p>
    <w:p w14:paraId="4400E060" w14:textId="77777777" w:rsidR="00B722C3" w:rsidRPr="00BB4D29" w:rsidRDefault="00B722C3" w:rsidP="00BB4D29">
      <w:pPr>
        <w:pStyle w:val="a3"/>
        <w:numPr>
          <w:ilvl w:val="0"/>
          <w:numId w:val="15"/>
        </w:numPr>
        <w:jc w:val="both"/>
        <w:rPr>
          <w:szCs w:val="24"/>
          <w:lang w:val="kk-KZ"/>
        </w:rPr>
      </w:pPr>
      <w:r w:rsidRPr="00BB4D29">
        <w:rPr>
          <w:szCs w:val="24"/>
          <w:lang w:val="kk-KZ"/>
        </w:rPr>
        <w:t>Мәдениеттің әлеуметтік статика мен динамикасы.</w:t>
      </w:r>
    </w:p>
    <w:p w14:paraId="70AC96CB" w14:textId="77777777" w:rsidR="00B722C3" w:rsidRPr="00BB4D29" w:rsidRDefault="00B722C3" w:rsidP="00BB4D29">
      <w:pPr>
        <w:pStyle w:val="a5"/>
        <w:numPr>
          <w:ilvl w:val="0"/>
          <w:numId w:val="15"/>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Социологиялық әдістерді мәдениет саласында қолдану ерекшеліктері</w:t>
      </w:r>
    </w:p>
    <w:p w14:paraId="2821D45F"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DD06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E466307"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0D51D4D8"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Әбдірайымова Г.С. Жастар социологиясы: оқу құралы. 2-басылым. – Алматы: "Қазақ университеті", 2012. – 224б.</w:t>
      </w:r>
    </w:p>
    <w:p w14:paraId="175F190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364F9149"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25856767" w14:textId="77777777" w:rsidR="00B6403E" w:rsidRPr="00BB4D29" w:rsidRDefault="00B6403E" w:rsidP="00BB4D29">
      <w:pPr>
        <w:pStyle w:val="a5"/>
        <w:numPr>
          <w:ilvl w:val="1"/>
          <w:numId w:val="36"/>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09DC91A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6DCC156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95DB535" w14:textId="77777777" w:rsidR="00B6403E" w:rsidRPr="00B6403E" w:rsidRDefault="00B6403E" w:rsidP="00BB4D29">
      <w:pPr>
        <w:numPr>
          <w:ilvl w:val="0"/>
          <w:numId w:val="36"/>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AFD934A" w14:textId="77777777" w:rsidR="00B6403E" w:rsidRPr="00BB4D29" w:rsidRDefault="00B6403E" w:rsidP="00BB4D29">
      <w:pPr>
        <w:spacing w:line="240" w:lineRule="auto"/>
        <w:jc w:val="both"/>
        <w:rPr>
          <w:rFonts w:ascii="Times New Roman" w:hAnsi="Times New Roman" w:cs="Times New Roman"/>
          <w:b/>
          <w:sz w:val="24"/>
          <w:szCs w:val="24"/>
          <w:lang w:val="kk-KZ"/>
        </w:rPr>
      </w:pPr>
    </w:p>
    <w:p w14:paraId="5D0839F9"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БАК әлеуметтануы</w:t>
      </w:r>
    </w:p>
    <w:p w14:paraId="1FA4F939"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bCs/>
          <w:sz w:val="24"/>
          <w:szCs w:val="24"/>
          <w:lang w:val="kk-KZ"/>
        </w:rPr>
        <w:t>Мақсаты: </w:t>
      </w:r>
      <w:r w:rsidRPr="00BB4D29">
        <w:rPr>
          <w:rFonts w:ascii="Times New Roman" w:hAnsi="Times New Roman" w:cs="Times New Roman"/>
          <w:sz w:val="24"/>
          <w:szCs w:val="24"/>
          <w:lang w:val="kk-KZ"/>
        </w:rPr>
        <w:t>Студенттерге Бұқаралық ақпарат құралдарының қоғамда алатын рөлін, </w:t>
      </w:r>
      <w:r w:rsidR="001805FD">
        <w:fldChar w:fldCharType="begin"/>
      </w:r>
      <w:r w:rsidR="001805FD" w:rsidRPr="001805FD">
        <w:rPr>
          <w:lang w:val="kk-KZ"/>
        </w:rPr>
        <w:instrText xml:space="preserve"> HYPERLINK "http://engime.org/3-terbielik--st-tafamdarini-adam-omiri-shin-maizdilifin-fufa-b.html" </w:instrText>
      </w:r>
      <w:r w:rsidR="001805FD">
        <w:fldChar w:fldCharType="separate"/>
      </w:r>
      <w:r w:rsidRPr="00BB4D29">
        <w:rPr>
          <w:rStyle w:val="a7"/>
          <w:rFonts w:ascii="Times New Roman" w:hAnsi="Times New Roman" w:cs="Times New Roman"/>
          <w:color w:val="auto"/>
          <w:sz w:val="24"/>
          <w:szCs w:val="24"/>
          <w:lang w:val="kk-KZ"/>
        </w:rPr>
        <w:t>маңыздылығын</w:t>
      </w:r>
      <w:r w:rsidR="001805FD">
        <w:rPr>
          <w:rStyle w:val="a7"/>
          <w:rFonts w:ascii="Times New Roman" w:hAnsi="Times New Roman" w:cs="Times New Roman"/>
          <w:color w:val="auto"/>
          <w:sz w:val="24"/>
          <w:szCs w:val="24"/>
          <w:lang w:val="kk-KZ"/>
        </w:rPr>
        <w:fldChar w:fldCharType="end"/>
      </w:r>
      <w:r w:rsidRPr="00BB4D29">
        <w:rPr>
          <w:rFonts w:ascii="Times New Roman" w:hAnsi="Times New Roman" w:cs="Times New Roman"/>
          <w:sz w:val="24"/>
          <w:szCs w:val="24"/>
          <w:lang w:val="kk-KZ"/>
        </w:rPr>
        <w:t>, қызметтерін түсіндіру</w:t>
      </w:r>
    </w:p>
    <w:p w14:paraId="16F9CB8A"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080219B8" w14:textId="77777777" w:rsidR="00404103" w:rsidRPr="00BB4D29" w:rsidRDefault="007A72F5" w:rsidP="00BB4D29">
      <w:pPr>
        <w:spacing w:line="240" w:lineRule="auto"/>
        <w:ind w:firstLine="567"/>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үдірістердің ішінде алдынғы қатардағы орында қоммуникация (лат. Commuicatio – хабарлау, беру әдістері) алады, яғни адам, топ, халық, мемлекеттердің өзара байланысқа түсетін қажетті элементі болып, ақпарат, сезім, бағалау, құндылықтар мен т.б. өзара тасмалдауды жүзеге асырады. Коммуникациясыз әлеуметтік қауым, әлеуметтік жүйе, институт, ұйымдар мен т.б. қалыптасуы, әлеуметтену мен социумның бүгінгі таңдағыдай болуы мүмкін емес. Коммуникация қоғам өмірі, әлеуметтік топтар мен жеке адамдардың барлық жағынан жіпсіз байлауды. Әлеуметтік өмірдің барлық зерттеулері олардың барлық формаларын қамтуда. Қоғамдық пікір әлеуметтануы - әлеуметтанудың бір бөлігі, яғни қоғамдық пікірлердің заңдылықтарын және қызметтері мен қалыптасу механизмдерін пәні ретінде оқып зерттейді.</w:t>
      </w:r>
    </w:p>
    <w:p w14:paraId="53A15E3E" w14:textId="77777777" w:rsidR="00B722C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70A9456A"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БАҚ түрлері мен қызметтері</w:t>
      </w:r>
    </w:p>
    <w:p w14:paraId="28D8EBFF"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мәдениет</w:t>
      </w:r>
    </w:p>
    <w:p w14:paraId="24E24C1D" w14:textId="77777777" w:rsidR="00404103" w:rsidRPr="00BB4D29" w:rsidRDefault="00404103" w:rsidP="00BB4D29">
      <w:pPr>
        <w:pStyle w:val="a5"/>
        <w:numPr>
          <w:ilvl w:val="0"/>
          <w:numId w:val="16"/>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Ақпараттық қауіпсіздік мен теңсіздік</w:t>
      </w:r>
    </w:p>
    <w:p w14:paraId="188EAA09"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41DE945"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7A8AD946"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3BBE5122"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0F3B6530"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74A5A220"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1498E9A" w14:textId="77777777" w:rsidR="00B6403E" w:rsidRPr="00BB4D29" w:rsidRDefault="00B6403E" w:rsidP="00BB4D29">
      <w:pPr>
        <w:pStyle w:val="a5"/>
        <w:numPr>
          <w:ilvl w:val="1"/>
          <w:numId w:val="37"/>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4DF06FDA"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BFFEA18"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3C463C6" w14:textId="77777777" w:rsidR="00B6403E" w:rsidRPr="00B6403E" w:rsidRDefault="00B6403E" w:rsidP="00BB4D29">
      <w:pPr>
        <w:numPr>
          <w:ilvl w:val="0"/>
          <w:numId w:val="37"/>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60348097" w14:textId="77777777" w:rsidR="00B6403E" w:rsidRPr="00BB4D29" w:rsidRDefault="00B6403E" w:rsidP="00BB4D29">
      <w:pPr>
        <w:pStyle w:val="a3"/>
        <w:ind w:left="-142"/>
        <w:jc w:val="both"/>
        <w:rPr>
          <w:b/>
          <w:szCs w:val="24"/>
          <w:lang w:val="kk-KZ"/>
        </w:rPr>
      </w:pPr>
    </w:p>
    <w:p w14:paraId="5935FCA4" w14:textId="77777777" w:rsidR="00B722C3" w:rsidRPr="00BB4D29" w:rsidRDefault="00404103" w:rsidP="00BB4D29">
      <w:pPr>
        <w:pStyle w:val="a3"/>
        <w:ind w:left="-142"/>
        <w:jc w:val="both"/>
        <w:rPr>
          <w:b/>
          <w:szCs w:val="24"/>
          <w:lang w:val="kk-KZ"/>
        </w:rPr>
      </w:pPr>
      <w:r w:rsidRPr="00BB4D29">
        <w:rPr>
          <w:b/>
          <w:szCs w:val="24"/>
          <w:lang w:val="kk-KZ"/>
        </w:rPr>
        <w:t xml:space="preserve">Тақырыбы </w:t>
      </w:r>
      <w:r w:rsidR="00B722C3" w:rsidRPr="00BB4D29">
        <w:rPr>
          <w:b/>
          <w:szCs w:val="24"/>
          <w:lang w:val="kk-KZ"/>
        </w:rPr>
        <w:t xml:space="preserve"> Саяси әлеуметтану</w:t>
      </w:r>
    </w:p>
    <w:p w14:paraId="072A0CFA" w14:textId="77777777" w:rsidR="00635309" w:rsidRPr="00BB4D29" w:rsidRDefault="00635309" w:rsidP="00BB4D29">
      <w:pPr>
        <w:pStyle w:val="a3"/>
        <w:ind w:left="-142"/>
        <w:jc w:val="both"/>
        <w:rPr>
          <w:b/>
          <w:szCs w:val="24"/>
          <w:lang w:val="kk-KZ"/>
        </w:rPr>
      </w:pPr>
      <w:r w:rsidRPr="00BB4D29">
        <w:rPr>
          <w:szCs w:val="24"/>
          <w:lang w:val="kk-KZ"/>
        </w:rPr>
        <w:t>Саяси әлеуметтану – саясат пен саяси қарым-қатынастарды зерттейтін әлеуметтанудың саласы. Саяси өнер халықты бейбітшілік ішінде бірлікте өмір сүруге үйретеді; ал өздері жалпылықты (саяси өнер) бейбітшілікте немесе соғыста өмір сүруді үйретеді</w:t>
      </w:r>
    </w:p>
    <w:p w14:paraId="73408DC9" w14:textId="77777777" w:rsidR="00404103" w:rsidRPr="00BB4D29" w:rsidRDefault="00404103" w:rsidP="00BB4D29">
      <w:pPr>
        <w:pStyle w:val="a3"/>
        <w:ind w:left="-142"/>
        <w:jc w:val="both"/>
        <w:rPr>
          <w:b/>
          <w:szCs w:val="24"/>
          <w:lang w:val="kk-KZ"/>
        </w:rPr>
      </w:pPr>
      <w:r w:rsidRPr="00BB4D29">
        <w:rPr>
          <w:b/>
          <w:szCs w:val="24"/>
          <w:lang w:val="kk-KZ"/>
        </w:rPr>
        <w:t>Дәрістің мазмұны:</w:t>
      </w:r>
    </w:p>
    <w:p w14:paraId="0E8C565A" w14:textId="77777777" w:rsidR="00404103" w:rsidRPr="00BB4D29" w:rsidRDefault="007C1C11" w:rsidP="00BB4D29">
      <w:pPr>
        <w:pStyle w:val="a3"/>
        <w:ind w:left="-142"/>
        <w:jc w:val="both"/>
        <w:rPr>
          <w:b/>
          <w:szCs w:val="24"/>
          <w:lang w:val="kk-KZ"/>
        </w:rPr>
      </w:pPr>
      <w:r w:rsidRPr="00BB4D29">
        <w:rPr>
          <w:szCs w:val="24"/>
          <w:lang w:val="kk-KZ"/>
        </w:rPr>
        <w:t>Саясат әлеуметтануының міңдеттері: - саясаттың басқа қоғамдық өмір салаларымен өзара байланысын, дағдарысын, дамуын, қызметтерін, заңдылықтарын ашу; - осы заңдылықтар мен нәтижелерді саясат тәжрибесінде қолдану; - халықтар арасындағы саяси әдеуметтену сұрақтарын оқып үйрену (саясатка белсенди катысу, саяси үдіріске формалды қатысу, саяси құбылыстарға, сайлауға белсенділік танытпау) Саясат әлеуметтануы оқып үйренеді: - билікке келудің саяси формалары мен әдіснамаларын; - елді ашық басқару аппараты ретінде мемлекеттегі қоғамдық саяси жүйені; - саяси қозғалыстар мен мемлекетті басқаруға бұқараның мүмкіндік дәрежесі - саяси сана (идеология, психолгия, қоғамдық пікір, салт-дәстүр, саяси институттар және т.б.). Саясаттын негізгі сұрақтары – билік туралы сұрақтар. Билік – жеке адамдар мен адамдар тобының өз еркін жүзеге асыра отырып, басқа адамдарға олардың келісімі мен келіспеуіне тәуелсіз ықпалын жүргізетін қабілет</w:t>
      </w:r>
    </w:p>
    <w:p w14:paraId="38D977C3" w14:textId="77777777" w:rsidR="00404103" w:rsidRPr="00BB4D29" w:rsidRDefault="00404103" w:rsidP="00BB4D29">
      <w:pPr>
        <w:pStyle w:val="a3"/>
        <w:ind w:left="-142"/>
        <w:jc w:val="both"/>
        <w:rPr>
          <w:b/>
          <w:szCs w:val="24"/>
          <w:lang w:val="kk-KZ"/>
        </w:rPr>
      </w:pPr>
      <w:r w:rsidRPr="00BB4D29">
        <w:rPr>
          <w:b/>
          <w:szCs w:val="24"/>
          <w:lang w:val="kk-KZ"/>
        </w:rPr>
        <w:t>Өзіндік бақылау сұрақтары:</w:t>
      </w:r>
    </w:p>
    <w:p w14:paraId="09D44F1B"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Билік тарапынан әлеуметтік топтар, ұлттар, партиялар және мемлекет арасындағы саясаттың анықтамасы. </w:t>
      </w:r>
    </w:p>
    <w:p w14:paraId="30EB7B6D"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түсінігі және әдістемесі, негізгі принциптері. </w:t>
      </w:r>
    </w:p>
    <w:p w14:paraId="54EADC6A" w14:textId="77777777" w:rsidR="00404103" w:rsidRPr="00BB4D29" w:rsidRDefault="00B722C3" w:rsidP="00BB4D29">
      <w:pPr>
        <w:pStyle w:val="a3"/>
        <w:numPr>
          <w:ilvl w:val="0"/>
          <w:numId w:val="17"/>
        </w:numPr>
        <w:jc w:val="both"/>
        <w:rPr>
          <w:szCs w:val="24"/>
          <w:lang w:val="kk-KZ"/>
        </w:rPr>
      </w:pPr>
      <w:r w:rsidRPr="00BB4D29">
        <w:rPr>
          <w:szCs w:val="24"/>
          <w:lang w:val="kk-KZ"/>
        </w:rPr>
        <w:t xml:space="preserve">Саяси әлеуметтанудың объектісі, пәні, функциялары, құрылымы және мәселелері. </w:t>
      </w:r>
    </w:p>
    <w:p w14:paraId="5116A3DA" w14:textId="77777777" w:rsidR="00B722C3" w:rsidRPr="00BB4D29" w:rsidRDefault="00B722C3" w:rsidP="00BB4D29">
      <w:pPr>
        <w:pStyle w:val="a3"/>
        <w:numPr>
          <w:ilvl w:val="0"/>
          <w:numId w:val="17"/>
        </w:numPr>
        <w:jc w:val="both"/>
        <w:rPr>
          <w:szCs w:val="24"/>
          <w:lang w:val="kk-KZ"/>
        </w:rPr>
      </w:pPr>
      <w:r w:rsidRPr="00BB4D29">
        <w:rPr>
          <w:szCs w:val="24"/>
          <w:lang w:val="kk-KZ"/>
        </w:rPr>
        <w:t>Саяси әлеуметтанудың негізгі бөлімдік бағыттары.</w:t>
      </w:r>
    </w:p>
    <w:p w14:paraId="6C98B7C3"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9CE9E5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469C413F"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737FF416"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0EC3E6E8"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0C7E0FF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B36A38F" w14:textId="77777777" w:rsidR="00B6403E" w:rsidRPr="00BB4D29" w:rsidRDefault="00B6403E" w:rsidP="00BB4D29">
      <w:pPr>
        <w:pStyle w:val="a5"/>
        <w:numPr>
          <w:ilvl w:val="1"/>
          <w:numId w:val="38"/>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A2D8D5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209383F8"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563A7A43" w14:textId="77777777" w:rsidR="00B6403E" w:rsidRPr="00B6403E" w:rsidRDefault="00B6403E" w:rsidP="00BB4D29">
      <w:pPr>
        <w:numPr>
          <w:ilvl w:val="0"/>
          <w:numId w:val="38"/>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1C714CE2" w14:textId="77777777" w:rsidR="00B722C3" w:rsidRPr="00BB4D29" w:rsidRDefault="00B722C3" w:rsidP="00BB4D29">
      <w:pPr>
        <w:spacing w:line="240" w:lineRule="auto"/>
        <w:jc w:val="both"/>
        <w:rPr>
          <w:rFonts w:ascii="Times New Roman" w:hAnsi="Times New Roman" w:cs="Times New Roman"/>
          <w:b/>
          <w:sz w:val="24"/>
          <w:szCs w:val="24"/>
          <w:lang w:val="kk-KZ"/>
        </w:rPr>
      </w:pPr>
    </w:p>
    <w:p w14:paraId="419F4D33" w14:textId="77777777" w:rsidR="006473C2"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6473C2" w:rsidRPr="00BB4D29">
        <w:rPr>
          <w:rFonts w:ascii="Times New Roman" w:hAnsi="Times New Roman" w:cs="Times New Roman"/>
          <w:b/>
          <w:sz w:val="24"/>
          <w:szCs w:val="24"/>
          <w:lang w:val="kk-KZ"/>
        </w:rPr>
        <w:t xml:space="preserve"> Әлеуметтік зерттеудің бағдарламасын жасау</w:t>
      </w:r>
    </w:p>
    <w:p w14:paraId="176161DD" w14:textId="77777777" w:rsidR="00CA3191" w:rsidRPr="00BB4D29" w:rsidRDefault="00CA3191"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w:t>
      </w:r>
      <w:r w:rsidRPr="00BB4D29">
        <w:rPr>
          <w:rFonts w:ascii="Times New Roman" w:hAnsi="Times New Roman" w:cs="Times New Roman"/>
          <w:b/>
          <w:bCs/>
          <w:sz w:val="24"/>
          <w:szCs w:val="24"/>
          <w:lang w:val="kk-KZ"/>
        </w:rPr>
        <w:t>Мақсаты:</w:t>
      </w:r>
      <w:r w:rsidRPr="00BB4D29">
        <w:rPr>
          <w:rFonts w:ascii="Times New Roman" w:hAnsi="Times New Roman" w:cs="Times New Roman"/>
          <w:sz w:val="24"/>
          <w:szCs w:val="24"/>
          <w:lang w:val="kk-KZ"/>
        </w:rPr>
        <w:t> студенттерді нақты әлеуметтанулық зерттеу жүргізудің әдісі мен техникасымен таныстыру. Ақпараттарды өңдеу әдісін түсіндіру. Оларға әлеуметтанулық зерттеулердің мәнін түсіндіру.</w:t>
      </w:r>
    </w:p>
    <w:p w14:paraId="0DF427F1"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6AACF50E" w14:textId="77777777" w:rsidR="00404103" w:rsidRPr="00BB4D29" w:rsidRDefault="007A72F5"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Социологиялық зерттеу — методологиялық, методикалық және ұйымдастырмалы – техникалық процедуралардың логикалық жалғастырмалы жүйесі, бір-бірімен ортақ мақсатпен байланысты: зерттеу құбылысы немесе үрдісі жөнінде мәлімет алу және оны әлеуметтік </w:t>
      </w:r>
      <w:r w:rsidRPr="00BB4D29">
        <w:rPr>
          <w:rFonts w:ascii="Times New Roman" w:hAnsi="Times New Roman" w:cs="Times New Roman"/>
          <w:sz w:val="24"/>
          <w:szCs w:val="24"/>
          <w:lang w:val="kk-KZ"/>
        </w:rPr>
        <w:lastRenderedPageBreak/>
        <w:t>басқару тәжірибесінде қолдану. Социологиялық зерттеу төрт өзара байланысқан кезеңнен тұрады: - зерттеуге дайындық; - бастапқы ақпаратты жинақтау; - жиналған ақпаратты өңдеу және ЭВМда өңдеуге дайындау; - өңделген ақпаратты талдау. Зерттеу нәтижелері бойынша, есеп дайындау, қорытындыларды және кепілдемені тұжырымдау</w:t>
      </w:r>
    </w:p>
    <w:p w14:paraId="0842163F" w14:textId="77777777" w:rsidR="00404103" w:rsidRPr="00BB4D29" w:rsidRDefault="00404103" w:rsidP="00BB4D29">
      <w:p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6A5C2189"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Танымның жалпы теоретикалық және әдістемелік принциптері. Әлеуметтік зерттеу бағдарламасы түсінігі. Оның құрылымы мен функциялары.</w:t>
      </w:r>
      <w:r w:rsidR="00B722C3" w:rsidRPr="00BB4D29">
        <w:rPr>
          <w:rFonts w:ascii="Times New Roman" w:hAnsi="Times New Roman" w:cs="Times New Roman"/>
          <w:sz w:val="24"/>
          <w:szCs w:val="24"/>
          <w:lang w:val="kk-KZ"/>
        </w:rPr>
        <w:t xml:space="preserve"> </w:t>
      </w:r>
    </w:p>
    <w:p w14:paraId="6B7F7CE1"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Әлеуметтанудағы эмпирикалық зерттеу түсінігі. Классификация критерилері.</w:t>
      </w:r>
      <w:r w:rsidR="00B722C3" w:rsidRPr="00BB4D29">
        <w:rPr>
          <w:rFonts w:ascii="Times New Roman" w:hAnsi="Times New Roman" w:cs="Times New Roman"/>
          <w:sz w:val="24"/>
          <w:szCs w:val="24"/>
          <w:lang w:val="kk-KZ"/>
        </w:rPr>
        <w:t>.</w:t>
      </w:r>
      <w:r w:rsidRPr="00BB4D29">
        <w:rPr>
          <w:rFonts w:ascii="Times New Roman" w:hAnsi="Times New Roman" w:cs="Times New Roman"/>
          <w:b/>
          <w:sz w:val="24"/>
          <w:szCs w:val="24"/>
          <w:lang w:val="kk-KZ"/>
        </w:rPr>
        <w:t xml:space="preserve"> </w:t>
      </w:r>
    </w:p>
    <w:p w14:paraId="14E6A419" w14:textId="77777777" w:rsidR="00404103"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Эмпирикалық әлеуметтік зерттеуді өңдеу техникасы және талдау. </w:t>
      </w:r>
      <w:r w:rsidRPr="00BB4D29">
        <w:rPr>
          <w:rFonts w:ascii="Times New Roman" w:hAnsi="Times New Roman" w:cs="Times New Roman"/>
          <w:sz w:val="24"/>
          <w:szCs w:val="24"/>
          <w:lang w:val="kk-KZ"/>
        </w:rPr>
        <w:t>Жүргізілген әлеуметтік зерттеудің сапасын бағалау.</w:t>
      </w:r>
    </w:p>
    <w:p w14:paraId="6F321D55" w14:textId="77777777" w:rsidR="006473C2" w:rsidRPr="00BB4D29" w:rsidRDefault="006473C2" w:rsidP="00BB4D29">
      <w:pPr>
        <w:pStyle w:val="a5"/>
        <w:numPr>
          <w:ilvl w:val="0"/>
          <w:numId w:val="18"/>
        </w:numPr>
        <w:spacing w:line="240" w:lineRule="auto"/>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Эмпирикалық фактілерді верификациялау. Зерттеу ақпараттарының қателігін тексеру.</w:t>
      </w:r>
    </w:p>
    <w:p w14:paraId="709C464E"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3642051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1DC911DA"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45BEA645"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3DFD893F"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42870A1B"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519B8DF1" w14:textId="77777777" w:rsidR="00B6403E" w:rsidRPr="00BB4D29" w:rsidRDefault="00B6403E" w:rsidP="00BB4D29">
      <w:pPr>
        <w:pStyle w:val="a5"/>
        <w:numPr>
          <w:ilvl w:val="1"/>
          <w:numId w:val="39"/>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57A1321D"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5E0C5B06"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1B0CE2E1" w14:textId="77777777" w:rsidR="00B6403E" w:rsidRPr="00B6403E" w:rsidRDefault="00B6403E" w:rsidP="00BB4D29">
      <w:pPr>
        <w:numPr>
          <w:ilvl w:val="0"/>
          <w:numId w:val="39"/>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58688237"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p>
    <w:p w14:paraId="3C5865D3"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Білім </w:t>
      </w:r>
      <w:r w:rsidRPr="00BB4D29">
        <w:rPr>
          <w:rFonts w:ascii="Times New Roman" w:hAnsi="Times New Roman" w:cs="Times New Roman"/>
          <w:b/>
          <w:sz w:val="24"/>
          <w:szCs w:val="24"/>
          <w:lang w:val="kk-KZ"/>
        </w:rPr>
        <w:t>беру әлеуметтануы</w:t>
      </w:r>
    </w:p>
    <w:p w14:paraId="2647346F"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Әлеуметтік білім – білім жүйелерінің қоғаммен қарым-қатынасын және байланысын, әлеуметтік мәселелерді, білім жүйесін әлеуметтік институт ретінде қарастыратын социология тармағы.</w:t>
      </w:r>
    </w:p>
    <w:p w14:paraId="14B3459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3C808AD7" w14:textId="77777777" w:rsidR="00635309"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Білім көп шекаралық объект болғандықтан көптеген ғылымдармен, оның ішінде философиямен, педагогикамен, әлеуметтанумен, психологиямен қатар зерттелуде. Бұл тізімге логика, тарих, антропология және т.б. ғылымдар енгізілуі тиіс. Ғылыми педагогикалық қоғамдастықта, мемлекеттік құрылымдарда білім жүйесіндегі қажеттіліктерді практикада анықтау және көрсету, білім берудегі мемлекеттік саясаттың орнын анықтау, Отандық және әлемдік білім жүйелерін қалыптастыру және білімнің жаңа идеалдарын жүйелеу бағыттары қолға алынды.</w:t>
      </w:r>
    </w:p>
    <w:p w14:paraId="2A5B38AB" w14:textId="77777777" w:rsidR="00404103" w:rsidRPr="00BB4D29" w:rsidRDefault="00635309"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білім пәні логикалық түрде ғылыми және пәнді анықтау жолы болып сипатталады. Әлеуметтік білімнің объектісі - әртүрлі білім жүйесінің бірлігі және білімдегі болып жатқан үрдістердің қарым-қатынасы. Әлеуметтану объектісі – тек қана білім емес, сонымен қоса ол туралы ақпарат. Білім объектісі – білім туралы жүйе және ақпарат. Білім пәні </w:t>
      </w:r>
      <w:r w:rsidRPr="00BB4D29">
        <w:rPr>
          <w:rFonts w:ascii="Times New Roman" w:hAnsi="Times New Roman" w:cs="Times New Roman"/>
          <w:sz w:val="24"/>
          <w:szCs w:val="24"/>
          <w:lang w:val="kk-KZ"/>
        </w:rPr>
        <w:lastRenderedPageBreak/>
        <w:t xml:space="preserve">– білім әлеуметтік институт ретінде. </w:t>
      </w:r>
      <w:proofErr w:type="spellStart"/>
      <w:r w:rsidRPr="00BB4D29">
        <w:rPr>
          <w:rFonts w:ascii="Times New Roman" w:hAnsi="Times New Roman" w:cs="Times New Roman"/>
          <w:sz w:val="24"/>
          <w:szCs w:val="24"/>
        </w:rPr>
        <w:t>Әлеуметтік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білімді</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экстраспектік</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тұрғыдан</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қарауға</w:t>
      </w:r>
      <w:proofErr w:type="spellEnd"/>
      <w:r w:rsidRPr="00BB4D29">
        <w:rPr>
          <w:rFonts w:ascii="Times New Roman" w:hAnsi="Times New Roman" w:cs="Times New Roman"/>
          <w:sz w:val="24"/>
          <w:szCs w:val="24"/>
        </w:rPr>
        <w:t xml:space="preserve"> </w:t>
      </w:r>
      <w:proofErr w:type="spellStart"/>
      <w:r w:rsidRPr="00BB4D29">
        <w:rPr>
          <w:rFonts w:ascii="Times New Roman" w:hAnsi="Times New Roman" w:cs="Times New Roman"/>
          <w:sz w:val="24"/>
          <w:szCs w:val="24"/>
        </w:rPr>
        <w:t>болады</w:t>
      </w:r>
      <w:proofErr w:type="spellEnd"/>
    </w:p>
    <w:p w14:paraId="0899B471"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0BAC0EFF"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Білім беру әлеуметтану негізгі сұрақтары</w:t>
      </w:r>
    </w:p>
    <w:p w14:paraId="62C80C19"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Қоғамның рухани саласы</w:t>
      </w:r>
    </w:p>
    <w:p w14:paraId="2F851584" w14:textId="77777777" w:rsidR="00404103" w:rsidRPr="00BB4D29" w:rsidRDefault="00404103" w:rsidP="00BB4D29">
      <w:pPr>
        <w:pStyle w:val="a5"/>
        <w:numPr>
          <w:ilvl w:val="0"/>
          <w:numId w:val="19"/>
        </w:numPr>
        <w:spacing w:line="240" w:lineRule="auto"/>
        <w:jc w:val="both"/>
        <w:rPr>
          <w:rFonts w:ascii="Times New Roman" w:hAnsi="Times New Roman" w:cs="Times New Roman"/>
          <w:sz w:val="24"/>
          <w:szCs w:val="24"/>
          <w:lang w:val="kk-KZ"/>
        </w:rPr>
      </w:pPr>
      <w:r w:rsidRPr="00BB4D29">
        <w:rPr>
          <w:rFonts w:ascii="Times New Roman" w:hAnsi="Times New Roman" w:cs="Times New Roman"/>
          <w:sz w:val="24"/>
          <w:szCs w:val="24"/>
          <w:lang w:val="kk-KZ"/>
        </w:rPr>
        <w:t>Дін қоғамдағы ролі мен әлеуметтік қызметтері</w:t>
      </w:r>
    </w:p>
    <w:p w14:paraId="1F973B27" w14:textId="77777777" w:rsidR="00B6403E" w:rsidRPr="00B6403E" w:rsidRDefault="00B6403E" w:rsidP="00BB4D29">
      <w:pPr>
        <w:spacing w:line="240" w:lineRule="auto"/>
        <w:ind w:left="720"/>
        <w:contextualSpacing/>
        <w:jc w:val="both"/>
        <w:rPr>
          <w:rFonts w:ascii="Times New Roman" w:hAnsi="Times New Roman" w:cs="Times New Roman"/>
          <w:b/>
          <w:sz w:val="24"/>
          <w:szCs w:val="24"/>
          <w:lang w:val="kk-KZ"/>
        </w:rPr>
      </w:pPr>
      <w:r w:rsidRPr="00B6403E">
        <w:rPr>
          <w:rFonts w:ascii="Times New Roman" w:hAnsi="Times New Roman" w:cs="Times New Roman"/>
          <w:b/>
          <w:sz w:val="24"/>
          <w:szCs w:val="24"/>
          <w:lang w:val="kk-KZ"/>
        </w:rPr>
        <w:t>Пайдаланғанәдебиеттер</w:t>
      </w:r>
    </w:p>
    <w:p w14:paraId="07C5049D"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C4EAC6A"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Биекенов К.У., Биекенова С.К., Кенжакимова Г.А. Социология: Уч.пособие. – Алматы: Эверо,2016. – 584с.</w:t>
      </w:r>
    </w:p>
    <w:p w14:paraId="61392CE2"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697BB3CA"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49AD367B"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150FEE51" w14:textId="77777777" w:rsidR="00B6403E" w:rsidRPr="00BB4D29" w:rsidRDefault="00B6403E" w:rsidP="00BB4D29">
      <w:pPr>
        <w:pStyle w:val="a5"/>
        <w:numPr>
          <w:ilvl w:val="1"/>
          <w:numId w:val="40"/>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1F3666E7"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05167EB8"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B08014E" w14:textId="77777777" w:rsidR="00B6403E" w:rsidRPr="00B6403E" w:rsidRDefault="00B6403E" w:rsidP="00BB4D29">
      <w:pPr>
        <w:numPr>
          <w:ilvl w:val="0"/>
          <w:numId w:val="40"/>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0D26EA7A" w14:textId="77777777" w:rsidR="00404103" w:rsidRPr="00BB4D29" w:rsidRDefault="00404103" w:rsidP="00BB4D29">
      <w:pPr>
        <w:spacing w:line="240" w:lineRule="auto"/>
        <w:ind w:firstLine="708"/>
        <w:jc w:val="both"/>
        <w:rPr>
          <w:rFonts w:ascii="Times New Roman" w:hAnsi="Times New Roman" w:cs="Times New Roman"/>
          <w:b/>
          <w:sz w:val="24"/>
          <w:szCs w:val="24"/>
          <w:lang w:val="kk-KZ"/>
        </w:rPr>
      </w:pPr>
    </w:p>
    <w:p w14:paraId="28FDF555" w14:textId="77777777" w:rsidR="00B722C3"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 xml:space="preserve">Тақырыбы </w:t>
      </w:r>
      <w:r w:rsidR="00B722C3" w:rsidRPr="00BB4D29">
        <w:rPr>
          <w:rFonts w:ascii="Times New Roman" w:hAnsi="Times New Roman" w:cs="Times New Roman"/>
          <w:b/>
          <w:sz w:val="24"/>
          <w:szCs w:val="24"/>
          <w:lang w:val="kk-KZ"/>
        </w:rPr>
        <w:t xml:space="preserve"> </w:t>
      </w:r>
      <w:r w:rsidR="00404103" w:rsidRPr="00BB4D29">
        <w:rPr>
          <w:rFonts w:ascii="Times New Roman" w:hAnsi="Times New Roman" w:cs="Times New Roman"/>
          <w:b/>
          <w:sz w:val="24"/>
          <w:szCs w:val="24"/>
          <w:lang w:val="kk-KZ"/>
        </w:rPr>
        <w:t>Әлеуметтік өзгерістер және қоғамдық қозғалыстар: жаңа әлеуметтанулық пікір-таластар</w:t>
      </w:r>
    </w:p>
    <w:p w14:paraId="31B97B65" w14:textId="77777777" w:rsidR="00792707" w:rsidRPr="00BB4D29" w:rsidRDefault="00792707"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sz w:val="24"/>
          <w:szCs w:val="24"/>
          <w:lang w:val="kk-KZ"/>
        </w:rPr>
        <w:t>Мақсаты: әлеуметтік өзгерістер үрдістерін, саяси модернизация дамытуын талдау және процесстерді бағалау, теоретикалық ойлау дағдыларын қалыптастыру</w:t>
      </w:r>
      <w:r w:rsidRPr="00BB4D29">
        <w:rPr>
          <w:rFonts w:ascii="Times New Roman" w:hAnsi="Times New Roman" w:cs="Times New Roman"/>
          <w:sz w:val="24"/>
          <w:szCs w:val="24"/>
          <w:lang w:val="kk-KZ"/>
        </w:rPr>
        <w:t xml:space="preserve"> Берілген пән  қоғамның әлеуметтік құрылымы және әлеуметтік процестер және әлеуметтік институттар туралы жан-жақты білімдерді алуға, әлеуметтанудағы әр түрлі социологиялық бағыттар мен ғылыми мектептерді талдауға, алғашқы әлеуметтік ақпараттарды жинау және өңдеу әдістемесін меңгеруге бағытталған.</w:t>
      </w:r>
    </w:p>
    <w:p w14:paraId="33BFB067"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Дәрістің мазмұны:</w:t>
      </w:r>
    </w:p>
    <w:p w14:paraId="5BDF29AC" w14:textId="77777777" w:rsidR="00B6403E" w:rsidRPr="00BB4D29" w:rsidRDefault="00BB4D29" w:rsidP="00BB4D29">
      <w:pPr>
        <w:spacing w:before="120" w:after="0" w:line="240" w:lineRule="auto"/>
        <w:ind w:firstLine="348"/>
        <w:jc w:val="both"/>
        <w:rPr>
          <w:rFonts w:ascii="Times New Roman" w:hAnsi="Times New Roman" w:cs="Times New Roman"/>
          <w:b/>
          <w:sz w:val="24"/>
          <w:szCs w:val="24"/>
          <w:lang w:val="kk-KZ"/>
        </w:rPr>
      </w:pPr>
      <w:r w:rsidRPr="00BB4D29">
        <w:rPr>
          <w:rFonts w:ascii="Times New Roman" w:hAnsi="Times New Roman" w:cs="Times New Roman"/>
          <w:sz w:val="24"/>
          <w:szCs w:val="24"/>
          <w:lang w:val="kk-KZ"/>
        </w:rPr>
        <w:t xml:space="preserve">Әлеуметтік өзгерістер саяси модернизация негіздерін зерттеу, мақсат міндеттерін, құрылымын, заңдылықтарын ашу;әлеуметтік өзгерістер теориясының ілімдердің тарихын, әлеуметтік өзегерістер теориясының қазіргі мектептерін білуге үйрету;қоғам әлеуметтік  құрылым  ұғымын, топ әл.институттар, ерекшеліктерін, әлеуметтік жүйенің мәнін, құрылымын, қызметтерін, әлеуметтік топ түрлерін оқыту;қоғамның әлеуметтік құрылымдық  салаларына әлеуметтік талдау </w:t>
      </w:r>
      <w:r w:rsidRPr="00BB4D29">
        <w:rPr>
          <w:rFonts w:ascii="Times New Roman" w:eastAsia="Times New Roman" w:hAnsi="Times New Roman" w:cs="Times New Roman"/>
          <w:snapToGrid w:val="0"/>
          <w:spacing w:val="-4"/>
          <w:sz w:val="24"/>
          <w:szCs w:val="24"/>
          <w:lang w:val="kk-KZ"/>
        </w:rPr>
        <w:t>саяси модернизация теориясының негізгі бағыттарын сипаттау;саяси модернизациядағы құндылық жүйесінің рөлі мен мәнін анықтау</w:t>
      </w:r>
    </w:p>
    <w:p w14:paraId="1B4E858D" w14:textId="77777777" w:rsidR="00B6403E" w:rsidRPr="00BB4D29" w:rsidRDefault="00B6403E" w:rsidP="00BB4D29">
      <w:pPr>
        <w:spacing w:line="240" w:lineRule="auto"/>
        <w:ind w:firstLine="708"/>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Өзіндік бақылау сұрақтары:</w:t>
      </w:r>
    </w:p>
    <w:p w14:paraId="2E663270" w14:textId="77777777" w:rsidR="006473C2" w:rsidRPr="00BB4D29" w:rsidRDefault="00B6403E" w:rsidP="00BB4D29">
      <w:pPr>
        <w:pStyle w:val="a3"/>
        <w:numPr>
          <w:ilvl w:val="0"/>
          <w:numId w:val="23"/>
        </w:numPr>
        <w:jc w:val="both"/>
        <w:rPr>
          <w:szCs w:val="24"/>
          <w:lang w:val="kk-KZ"/>
        </w:rPr>
      </w:pPr>
      <w:r w:rsidRPr="00BB4D29">
        <w:rPr>
          <w:szCs w:val="24"/>
          <w:lang w:val="kk-KZ"/>
        </w:rPr>
        <w:t>Әлеуметтік өзгерістер түрлері мен ерекешелігі</w:t>
      </w:r>
    </w:p>
    <w:p w14:paraId="21A9BFB7" w14:textId="77777777" w:rsidR="00B6403E" w:rsidRPr="00BB4D29" w:rsidRDefault="00B6403E" w:rsidP="00BB4D29">
      <w:pPr>
        <w:pStyle w:val="a3"/>
        <w:numPr>
          <w:ilvl w:val="0"/>
          <w:numId w:val="23"/>
        </w:numPr>
        <w:jc w:val="both"/>
        <w:rPr>
          <w:szCs w:val="24"/>
          <w:lang w:val="kk-KZ"/>
        </w:rPr>
      </w:pPr>
      <w:r w:rsidRPr="00BB4D29">
        <w:rPr>
          <w:szCs w:val="24"/>
          <w:lang w:val="kk-KZ"/>
        </w:rPr>
        <w:t>Әлеуметтік қозғалыстар мен процесстер</w:t>
      </w:r>
    </w:p>
    <w:p w14:paraId="082C9ED5" w14:textId="77777777" w:rsidR="00B6403E" w:rsidRPr="00BB4D29" w:rsidRDefault="00B6403E" w:rsidP="00BB4D29">
      <w:pPr>
        <w:pStyle w:val="a3"/>
        <w:numPr>
          <w:ilvl w:val="0"/>
          <w:numId w:val="23"/>
        </w:numPr>
        <w:jc w:val="both"/>
        <w:rPr>
          <w:szCs w:val="24"/>
          <w:lang w:val="kk-KZ"/>
        </w:rPr>
      </w:pPr>
      <w:r w:rsidRPr="00BB4D29">
        <w:rPr>
          <w:szCs w:val="24"/>
          <w:lang w:val="kk-KZ"/>
        </w:rPr>
        <w:t>Әлеуметтік жаһандану процессі</w:t>
      </w:r>
    </w:p>
    <w:p w14:paraId="32D61291"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p>
    <w:p w14:paraId="59931F90" w14:textId="77777777" w:rsidR="00B6403E" w:rsidRPr="00BB4D29" w:rsidRDefault="00B6403E" w:rsidP="00BB4D29">
      <w:pPr>
        <w:pStyle w:val="a5"/>
        <w:spacing w:line="240" w:lineRule="auto"/>
        <w:ind w:left="1440"/>
        <w:jc w:val="both"/>
        <w:rPr>
          <w:rFonts w:ascii="Times New Roman" w:hAnsi="Times New Roman" w:cs="Times New Roman"/>
          <w:b/>
          <w:sz w:val="24"/>
          <w:szCs w:val="24"/>
          <w:lang w:val="kk-KZ"/>
        </w:rPr>
      </w:pPr>
      <w:r w:rsidRPr="00BB4D29">
        <w:rPr>
          <w:rFonts w:ascii="Times New Roman" w:hAnsi="Times New Roman" w:cs="Times New Roman"/>
          <w:b/>
          <w:sz w:val="24"/>
          <w:szCs w:val="24"/>
          <w:lang w:val="kk-KZ"/>
        </w:rPr>
        <w:t>Пайдаланғанәдебиеттер</w:t>
      </w:r>
    </w:p>
    <w:p w14:paraId="7C2EBDD0" w14:textId="77777777" w:rsidR="00B6403E" w:rsidRPr="00B6403E" w:rsidRDefault="00B6403E" w:rsidP="00BB4D29">
      <w:pPr>
        <w:spacing w:after="0" w:line="240" w:lineRule="auto"/>
        <w:ind w:left="1080"/>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Негізгі:</w:t>
      </w:r>
    </w:p>
    <w:p w14:paraId="2834C0FC"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lastRenderedPageBreak/>
        <w:t>Биекенов К.У., Биекенова С.К., Кенжакимова Г.А. Социология: Уч.пособие. – Алматы: Эверо,2016. – 584с.</w:t>
      </w:r>
    </w:p>
    <w:p w14:paraId="0ADC5718"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Әбдірайымова Г.С. Жастар социологиясы: оқу құралы. 2-басылым. – Алматы: "Қазақ университеті", 2012. – 224б.</w:t>
      </w:r>
    </w:p>
    <w:p w14:paraId="4205FB80"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Грушин Б.А. Мнения о мире и мир мнений. М.: Праксис, ВЦИОМ, 2011.</w:t>
      </w:r>
    </w:p>
    <w:p w14:paraId="7A8E37C9"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Социология. Основы общей теории: учебник / Под ред. Г.В. Осипов, Л.Н. Москвичев. - 2-е изд., испр. и доп. - М.: Норма, 2015. - 912 с.</w:t>
      </w:r>
    </w:p>
    <w:p w14:paraId="3CFF1580" w14:textId="77777777" w:rsidR="00B6403E" w:rsidRPr="00BB4D29" w:rsidRDefault="00B6403E" w:rsidP="00BB4D29">
      <w:pPr>
        <w:pStyle w:val="a5"/>
        <w:numPr>
          <w:ilvl w:val="1"/>
          <w:numId w:val="41"/>
        </w:numPr>
        <w:spacing w:after="0" w:line="240" w:lineRule="auto"/>
        <w:jc w:val="both"/>
        <w:rPr>
          <w:rFonts w:ascii="Times New Roman" w:eastAsia="Calibri" w:hAnsi="Times New Roman" w:cs="Times New Roman"/>
          <w:sz w:val="24"/>
          <w:szCs w:val="24"/>
          <w:lang w:val="kk-KZ" w:eastAsia="en-US"/>
        </w:rPr>
      </w:pPr>
      <w:r w:rsidRPr="00BB4D29">
        <w:rPr>
          <w:rFonts w:ascii="Times New Roman" w:eastAsia="Calibri" w:hAnsi="Times New Roman" w:cs="Times New Roman"/>
          <w:sz w:val="24"/>
          <w:szCs w:val="24"/>
          <w:lang w:val="kk-KZ" w:eastAsia="en-US"/>
        </w:rPr>
        <w:t>Қосымша:</w:t>
      </w:r>
    </w:p>
    <w:p w14:paraId="20E8B687"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Giddens A., Sutton Ph. Sociology. Wiley Academic, 2017.</w:t>
      </w:r>
    </w:p>
    <w:p w14:paraId="1AAF2985"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Дискуссии об образовании. Опыт социологических исследований – Discussions on education. Experience of sociological researches: кол.монография / под науч.ред. Абдирайымовой Г.С. – Алматы: Қазақ университеті, 2018. – 222 с.</w:t>
      </w:r>
    </w:p>
    <w:p w14:paraId="4CD889F0" w14:textId="77777777" w:rsidR="00B6403E" w:rsidRPr="00B6403E" w:rsidRDefault="00B6403E" w:rsidP="00BB4D29">
      <w:pPr>
        <w:numPr>
          <w:ilvl w:val="0"/>
          <w:numId w:val="41"/>
        </w:numPr>
        <w:spacing w:after="0" w:line="240" w:lineRule="auto"/>
        <w:contextualSpacing/>
        <w:jc w:val="both"/>
        <w:rPr>
          <w:rFonts w:ascii="Times New Roman" w:eastAsia="Calibri" w:hAnsi="Times New Roman" w:cs="Times New Roman"/>
          <w:sz w:val="24"/>
          <w:szCs w:val="24"/>
          <w:lang w:val="kk-KZ" w:eastAsia="en-US"/>
        </w:rPr>
      </w:pPr>
      <w:r w:rsidRPr="00B6403E">
        <w:rPr>
          <w:rFonts w:ascii="Times New Roman" w:eastAsia="Calibri" w:hAnsi="Times New Roman" w:cs="Times New Roman"/>
          <w:sz w:val="24"/>
          <w:szCs w:val="24"/>
          <w:lang w:val="kk-KZ" w:eastAsia="en-US"/>
        </w:rPr>
        <w:t>Отар Э.С. Особенности городского среднего класса Казахстана. – Астана. ЕНУ им. Л.Н. Гумилев. 2018. – 400 с.</w:t>
      </w:r>
    </w:p>
    <w:p w14:paraId="2A30A5FD" w14:textId="77777777" w:rsidR="00D57FC2" w:rsidRPr="00BB4D29" w:rsidRDefault="00D57FC2" w:rsidP="00BB4D29">
      <w:pPr>
        <w:spacing w:line="240" w:lineRule="auto"/>
        <w:jc w:val="both"/>
        <w:rPr>
          <w:rFonts w:ascii="Times New Roman" w:hAnsi="Times New Roman" w:cs="Times New Roman"/>
          <w:sz w:val="24"/>
          <w:szCs w:val="24"/>
          <w:lang w:val="kk-KZ"/>
        </w:rPr>
      </w:pPr>
    </w:p>
    <w:sectPr w:rsidR="00D57FC2" w:rsidRPr="00BB4D29" w:rsidSect="00BB4D29">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9AB"/>
    <w:multiLevelType w:val="hybridMultilevel"/>
    <w:tmpl w:val="8D069F0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21D5436"/>
    <w:multiLevelType w:val="hybridMultilevel"/>
    <w:tmpl w:val="A78645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907D2D"/>
    <w:multiLevelType w:val="hybridMultilevel"/>
    <w:tmpl w:val="E87CA2C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AD6442"/>
    <w:multiLevelType w:val="hybridMultilevel"/>
    <w:tmpl w:val="FF948314"/>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4" w15:restartNumberingAfterBreak="0">
    <w:nsid w:val="0A0D45B0"/>
    <w:multiLevelType w:val="hybridMultilevel"/>
    <w:tmpl w:val="62802C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D0270E"/>
    <w:multiLevelType w:val="hybridMultilevel"/>
    <w:tmpl w:val="D97613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CE149E9"/>
    <w:multiLevelType w:val="hybridMultilevel"/>
    <w:tmpl w:val="42FE716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11B870DD"/>
    <w:multiLevelType w:val="hybridMultilevel"/>
    <w:tmpl w:val="59E2C52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12934212"/>
    <w:multiLevelType w:val="hybridMultilevel"/>
    <w:tmpl w:val="C96E22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524E6C"/>
    <w:multiLevelType w:val="hybridMultilevel"/>
    <w:tmpl w:val="B7606B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BC5552"/>
    <w:multiLevelType w:val="hybridMultilevel"/>
    <w:tmpl w:val="DB8C1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BC6EE3"/>
    <w:multiLevelType w:val="hybridMultilevel"/>
    <w:tmpl w:val="B8702B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E1668E3"/>
    <w:multiLevelType w:val="hybridMultilevel"/>
    <w:tmpl w:val="3F586A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FD443FD"/>
    <w:multiLevelType w:val="hybridMultilevel"/>
    <w:tmpl w:val="195649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10B55E9"/>
    <w:multiLevelType w:val="hybridMultilevel"/>
    <w:tmpl w:val="0A4660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AEF4E6E"/>
    <w:multiLevelType w:val="hybridMultilevel"/>
    <w:tmpl w:val="53BE1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EA778C8"/>
    <w:multiLevelType w:val="hybridMultilevel"/>
    <w:tmpl w:val="E7DA4B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D67A46"/>
    <w:multiLevelType w:val="hybridMultilevel"/>
    <w:tmpl w:val="4776F9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0B71A9F"/>
    <w:multiLevelType w:val="hybridMultilevel"/>
    <w:tmpl w:val="DAF0DFF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205B46"/>
    <w:multiLevelType w:val="hybridMultilevel"/>
    <w:tmpl w:val="B71062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E4939BC"/>
    <w:multiLevelType w:val="hybridMultilevel"/>
    <w:tmpl w:val="1BA846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1D00BDE"/>
    <w:multiLevelType w:val="hybridMultilevel"/>
    <w:tmpl w:val="0D2A5BDC"/>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22" w15:restartNumberingAfterBreak="0">
    <w:nsid w:val="41E11677"/>
    <w:multiLevelType w:val="hybridMultilevel"/>
    <w:tmpl w:val="7536371A"/>
    <w:lvl w:ilvl="0" w:tplc="4D80874E">
      <w:start w:val="2"/>
      <w:numFmt w:val="bullet"/>
      <w:lvlText w:val="-"/>
      <w:lvlJc w:val="left"/>
      <w:pPr>
        <w:tabs>
          <w:tab w:val="num" w:pos="360"/>
        </w:tabs>
        <w:ind w:left="360" w:hanging="360"/>
      </w:pPr>
      <w:rPr>
        <w:rFonts w:ascii="Times New Roman" w:eastAsia="Times New Roman" w:hAnsi="Times New Roman"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2753587"/>
    <w:multiLevelType w:val="hybridMultilevel"/>
    <w:tmpl w:val="59C69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831258"/>
    <w:multiLevelType w:val="hybridMultilevel"/>
    <w:tmpl w:val="EEA24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470C6098"/>
    <w:multiLevelType w:val="hybridMultilevel"/>
    <w:tmpl w:val="EFD2FE9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7A13DF7"/>
    <w:multiLevelType w:val="hybridMultilevel"/>
    <w:tmpl w:val="C2C44DB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15:restartNumberingAfterBreak="0">
    <w:nsid w:val="50F3499E"/>
    <w:multiLevelType w:val="hybridMultilevel"/>
    <w:tmpl w:val="DC5C52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3D552BE"/>
    <w:multiLevelType w:val="hybridMultilevel"/>
    <w:tmpl w:val="F0BC0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93A5AE5"/>
    <w:multiLevelType w:val="hybridMultilevel"/>
    <w:tmpl w:val="8FF65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421C25"/>
    <w:multiLevelType w:val="hybridMultilevel"/>
    <w:tmpl w:val="F2007D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14A1D32"/>
    <w:multiLevelType w:val="hybridMultilevel"/>
    <w:tmpl w:val="67EE951C"/>
    <w:lvl w:ilvl="0" w:tplc="04190001">
      <w:start w:val="1"/>
      <w:numFmt w:val="bullet"/>
      <w:lvlText w:val=""/>
      <w:lvlJc w:val="left"/>
      <w:pPr>
        <w:ind w:left="720" w:hanging="360"/>
      </w:pPr>
      <w:rPr>
        <w:rFonts w:ascii="Symbol" w:hAnsi="Symbol" w:hint="default"/>
      </w:rPr>
    </w:lvl>
    <w:lvl w:ilvl="1" w:tplc="C374AB64">
      <w:numFmt w:val="bullet"/>
      <w:lvlText w:val="-"/>
      <w:lvlJc w:val="left"/>
      <w:pPr>
        <w:ind w:left="1440" w:hanging="360"/>
      </w:pPr>
      <w:rPr>
        <w:rFonts w:ascii="Times New Roman" w:eastAsia="Times New Roman" w:hAnsi="Times New Roman" w:cs="Times New Roman" w:hint="default"/>
        <w:color w:val="FF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2BC03CA"/>
    <w:multiLevelType w:val="hybridMultilevel"/>
    <w:tmpl w:val="FC12DB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8DE59FA"/>
    <w:multiLevelType w:val="hybridMultilevel"/>
    <w:tmpl w:val="074407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C8918D1"/>
    <w:multiLevelType w:val="hybridMultilevel"/>
    <w:tmpl w:val="9CFE43E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6CD859DE"/>
    <w:multiLevelType w:val="hybridMultilevel"/>
    <w:tmpl w:val="E97E241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3183F61"/>
    <w:multiLevelType w:val="hybridMultilevel"/>
    <w:tmpl w:val="7F8EF2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3987081"/>
    <w:multiLevelType w:val="hybridMultilevel"/>
    <w:tmpl w:val="83C0BFB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77F67064"/>
    <w:multiLevelType w:val="hybridMultilevel"/>
    <w:tmpl w:val="DA1625D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D0616E2"/>
    <w:multiLevelType w:val="hybridMultilevel"/>
    <w:tmpl w:val="313EA4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F0F2A49"/>
    <w:multiLevelType w:val="hybridMultilevel"/>
    <w:tmpl w:val="CD96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4"/>
  </w:num>
  <w:num w:numId="2">
    <w:abstractNumId w:val="27"/>
  </w:num>
  <w:num w:numId="3">
    <w:abstractNumId w:val="12"/>
  </w:num>
  <w:num w:numId="4">
    <w:abstractNumId w:val="21"/>
  </w:num>
  <w:num w:numId="5">
    <w:abstractNumId w:val="26"/>
  </w:num>
  <w:num w:numId="6">
    <w:abstractNumId w:val="16"/>
  </w:num>
  <w:num w:numId="7">
    <w:abstractNumId w:val="15"/>
  </w:num>
  <w:num w:numId="8">
    <w:abstractNumId w:val="25"/>
  </w:num>
  <w:num w:numId="9">
    <w:abstractNumId w:val="40"/>
  </w:num>
  <w:num w:numId="10">
    <w:abstractNumId w:val="23"/>
  </w:num>
  <w:num w:numId="11">
    <w:abstractNumId w:val="20"/>
  </w:num>
  <w:num w:numId="12">
    <w:abstractNumId w:val="3"/>
  </w:num>
  <w:num w:numId="13">
    <w:abstractNumId w:val="1"/>
  </w:num>
  <w:num w:numId="14">
    <w:abstractNumId w:val="4"/>
  </w:num>
  <w:num w:numId="15">
    <w:abstractNumId w:val="11"/>
  </w:num>
  <w:num w:numId="16">
    <w:abstractNumId w:val="10"/>
  </w:num>
  <w:num w:numId="17">
    <w:abstractNumId w:val="7"/>
  </w:num>
  <w:num w:numId="18">
    <w:abstractNumId w:val="19"/>
  </w:num>
  <w:num w:numId="19">
    <w:abstractNumId w:val="37"/>
  </w:num>
  <w:num w:numId="20">
    <w:abstractNumId w:val="6"/>
  </w:num>
  <w:num w:numId="21">
    <w:abstractNumId w:val="0"/>
  </w:num>
  <w:num w:numId="22">
    <w:abstractNumId w:val="34"/>
  </w:num>
  <w:num w:numId="23">
    <w:abstractNumId w:val="35"/>
  </w:num>
  <w:num w:numId="24">
    <w:abstractNumId w:val="18"/>
  </w:num>
  <w:num w:numId="25">
    <w:abstractNumId w:val="14"/>
  </w:num>
  <w:num w:numId="26">
    <w:abstractNumId w:val="33"/>
  </w:num>
  <w:num w:numId="27">
    <w:abstractNumId w:val="9"/>
  </w:num>
  <w:num w:numId="28">
    <w:abstractNumId w:val="22"/>
  </w:num>
  <w:num w:numId="29">
    <w:abstractNumId w:val="31"/>
  </w:num>
  <w:num w:numId="30">
    <w:abstractNumId w:val="38"/>
  </w:num>
  <w:num w:numId="31">
    <w:abstractNumId w:val="2"/>
  </w:num>
  <w:num w:numId="32">
    <w:abstractNumId w:val="8"/>
  </w:num>
  <w:num w:numId="33">
    <w:abstractNumId w:val="13"/>
  </w:num>
  <w:num w:numId="34">
    <w:abstractNumId w:val="29"/>
  </w:num>
  <w:num w:numId="35">
    <w:abstractNumId w:val="36"/>
  </w:num>
  <w:num w:numId="36">
    <w:abstractNumId w:val="17"/>
  </w:num>
  <w:num w:numId="37">
    <w:abstractNumId w:val="32"/>
  </w:num>
  <w:num w:numId="38">
    <w:abstractNumId w:val="5"/>
  </w:num>
  <w:num w:numId="39">
    <w:abstractNumId w:val="28"/>
  </w:num>
  <w:num w:numId="40">
    <w:abstractNumId w:val="39"/>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3C2"/>
    <w:rsid w:val="00105EB1"/>
    <w:rsid w:val="00137B75"/>
    <w:rsid w:val="001805FD"/>
    <w:rsid w:val="001B5070"/>
    <w:rsid w:val="002F6985"/>
    <w:rsid w:val="00304B91"/>
    <w:rsid w:val="003F184A"/>
    <w:rsid w:val="00404103"/>
    <w:rsid w:val="00516F49"/>
    <w:rsid w:val="005A5C79"/>
    <w:rsid w:val="00635309"/>
    <w:rsid w:val="006473C2"/>
    <w:rsid w:val="00792707"/>
    <w:rsid w:val="007A72F5"/>
    <w:rsid w:val="007C1C11"/>
    <w:rsid w:val="007F3E27"/>
    <w:rsid w:val="00A151AD"/>
    <w:rsid w:val="00AC6300"/>
    <w:rsid w:val="00B6403E"/>
    <w:rsid w:val="00B722C3"/>
    <w:rsid w:val="00BB4D29"/>
    <w:rsid w:val="00CA3191"/>
    <w:rsid w:val="00CA3F22"/>
    <w:rsid w:val="00D57FC2"/>
    <w:rsid w:val="00F360E1"/>
    <w:rsid w:val="00FD0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9E15"/>
  <w15:docId w15:val="{019424D3-5FFC-497C-A572-D669C4793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403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473C2"/>
    <w:pPr>
      <w:spacing w:after="0" w:line="240" w:lineRule="auto"/>
    </w:pPr>
    <w:rPr>
      <w:rFonts w:ascii="Times New Roman" w:eastAsia="Times New Roman" w:hAnsi="Times New Roman" w:cs="Times New Roman"/>
      <w:sz w:val="24"/>
      <w:szCs w:val="20"/>
    </w:rPr>
  </w:style>
  <w:style w:type="character" w:customStyle="1" w:styleId="a4">
    <w:name w:val="Основной текст Знак"/>
    <w:basedOn w:val="a0"/>
    <w:link w:val="a3"/>
    <w:rsid w:val="006473C2"/>
    <w:rPr>
      <w:rFonts w:ascii="Times New Roman" w:eastAsia="Times New Roman" w:hAnsi="Times New Roman" w:cs="Times New Roman"/>
      <w:sz w:val="24"/>
      <w:szCs w:val="20"/>
    </w:rPr>
  </w:style>
  <w:style w:type="paragraph" w:styleId="a5">
    <w:name w:val="List Paragraph"/>
    <w:basedOn w:val="a"/>
    <w:uiPriority w:val="34"/>
    <w:qFormat/>
    <w:rsid w:val="002F6985"/>
    <w:pPr>
      <w:ind w:left="720"/>
      <w:contextualSpacing/>
    </w:pPr>
  </w:style>
  <w:style w:type="paragraph" w:styleId="a6">
    <w:name w:val="Normal (Web)"/>
    <w:basedOn w:val="a"/>
    <w:uiPriority w:val="99"/>
    <w:semiHidden/>
    <w:unhideWhenUsed/>
    <w:rsid w:val="00635309"/>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63530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307232">
      <w:bodyDiv w:val="1"/>
      <w:marLeft w:val="0"/>
      <w:marRight w:val="0"/>
      <w:marTop w:val="0"/>
      <w:marBottom w:val="0"/>
      <w:divBdr>
        <w:top w:val="none" w:sz="0" w:space="0" w:color="auto"/>
        <w:left w:val="none" w:sz="0" w:space="0" w:color="auto"/>
        <w:bottom w:val="none" w:sz="0" w:space="0" w:color="auto"/>
        <w:right w:val="none" w:sz="0" w:space="0" w:color="auto"/>
      </w:divBdr>
    </w:div>
    <w:div w:id="1021054673">
      <w:bodyDiv w:val="1"/>
      <w:marLeft w:val="0"/>
      <w:marRight w:val="0"/>
      <w:marTop w:val="0"/>
      <w:marBottom w:val="0"/>
      <w:divBdr>
        <w:top w:val="none" w:sz="0" w:space="0" w:color="auto"/>
        <w:left w:val="none" w:sz="0" w:space="0" w:color="auto"/>
        <w:bottom w:val="none" w:sz="0" w:space="0" w:color="auto"/>
        <w:right w:val="none" w:sz="0" w:space="0" w:color="auto"/>
      </w:divBdr>
    </w:div>
    <w:div w:id="11219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4936</Words>
  <Characters>28141</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Дархан</dc:creator>
  <cp:keywords/>
  <dc:description/>
  <cp:lastModifiedBy>Дархан</cp:lastModifiedBy>
  <cp:revision>3</cp:revision>
  <dcterms:created xsi:type="dcterms:W3CDTF">2022-09-23T09:45:00Z</dcterms:created>
  <dcterms:modified xsi:type="dcterms:W3CDTF">2023-01-11T16:05:00Z</dcterms:modified>
</cp:coreProperties>
</file>